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8CB9" w14:textId="77777777" w:rsidR="004B3045" w:rsidRDefault="00047986">
      <w:pPr>
        <w:rPr>
          <w:rFonts w:ascii="BakerSignet BT;Lucida Sans Unic" w:hAnsi="BakerSignet BT;Lucida Sans Unic" w:cs="BakerSignet BT;Lucida Sans Unic"/>
          <w:sz w:val="28"/>
          <w:lang w:val="eu-E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0" allowOverlap="1" wp14:anchorId="56AA9FC8" wp14:editId="6AC08E86">
                <wp:simplePos x="0" y="0"/>
                <wp:positionH relativeFrom="column">
                  <wp:align>center</wp:align>
                </wp:positionH>
                <wp:positionV relativeFrom="paragraph">
                  <wp:posOffset>-83820</wp:posOffset>
                </wp:positionV>
                <wp:extent cx="5745480" cy="1126490"/>
                <wp:effectExtent l="0" t="0" r="0" b="0"/>
                <wp:wrapTopAndBottom/>
                <wp:docPr id="1" name="Marko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11264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3313A4A" w14:textId="77777777" w:rsidR="004B3045" w:rsidRDefault="00047986">
                            <w:pPr>
                              <w:pStyle w:val="Izenburua"/>
                              <w:shd w:val="clear" w:color="auto" w:fill="C0C0C0"/>
                              <w:jc w:val="center"/>
                              <w:rPr>
                                <w:rFonts w:eastAsia="Arial Black" w:cs="Arial Black"/>
                                <w:b/>
                                <w:bCs/>
                                <w:szCs w:val="32"/>
                                <w:lang w:val="eu-ES"/>
                              </w:rPr>
                            </w:pPr>
                            <w:r>
                              <w:rPr>
                                <w:rFonts w:eastAsia="Arial Black" w:cs="Arial Black"/>
                                <w:b/>
                                <w:bCs/>
                                <w:szCs w:val="32"/>
                                <w:lang w:val="eu-ES"/>
                              </w:rPr>
                              <w:t xml:space="preserve">Hogeita hiru haur eta gazte sarituko dituzte                                                           37. Koldo Mitxelena Literatura Lehiaketan </w:t>
                            </w:r>
                          </w:p>
                          <w:p w14:paraId="42960DF6" w14:textId="77777777" w:rsidR="004B3045" w:rsidRDefault="00047986">
                            <w:pPr>
                              <w:pStyle w:val="Textoindependiente"/>
                              <w:shd w:val="clear" w:color="auto" w:fill="C0C0C0"/>
                              <w:jc w:val="center"/>
                              <w:rPr>
                                <w:rFonts w:ascii="Arial" w:eastAsia="Arial Black" w:hAnsi="Arial" w:cs="Arial Black"/>
                                <w:b/>
                                <w:bCs/>
                                <w:sz w:val="24"/>
                                <w:szCs w:val="24"/>
                                <w:lang w:val="eu-ES"/>
                              </w:rPr>
                            </w:pPr>
                            <w:r>
                              <w:rPr>
                                <w:rFonts w:ascii="Arial" w:eastAsia="Arial Black" w:hAnsi="Arial" w:cs="Arial Black"/>
                                <w:b/>
                                <w:bCs/>
                                <w:sz w:val="24"/>
                                <w:szCs w:val="24"/>
                                <w:lang w:val="eu-ES"/>
                              </w:rPr>
                              <w:t xml:space="preserve">Sari banaketa  maiatzaren 23an, 12:00etan, Udaletxean egingo da </w:t>
                            </w:r>
                          </w:p>
                          <w:p w14:paraId="11A2718F" w14:textId="77777777" w:rsidR="004B3045" w:rsidRDefault="004B3045">
                            <w:pPr>
                              <w:pStyle w:val="Textoindependiente"/>
                              <w:shd w:val="clear" w:color="auto" w:fill="C0C0C0"/>
                              <w:jc w:val="center"/>
                              <w:rPr>
                                <w:rFonts w:ascii="Arial" w:eastAsia="Arial Black" w:hAnsi="Arial" w:cs="Arial Black"/>
                                <w:b/>
                                <w:bCs/>
                                <w:sz w:val="24"/>
                                <w:szCs w:val="24"/>
                                <w:lang w:val="eu-ES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A9FC8" id="_x0000_t202" coordsize="21600,21600" o:spt="202" path="m,l,21600r21600,l21600,xe">
                <v:stroke joinstyle="miter"/>
                <v:path gradientshapeok="t" o:connecttype="rect"/>
              </v:shapetype>
              <v:shape id="Markoa1" o:spid="_x0000_s1026" type="#_x0000_t202" style="position:absolute;margin-left:0;margin-top:-6.6pt;width:452.4pt;height:88.7pt;z-index:251655168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rFvgEAAIoDAAAOAAAAZHJzL2Uyb0RvYy54bWysU9tu2zAMfR/QfxD03vgCu22MOEUvaDFg&#10;2Ap0+wBZlmIBsihIauz8/SglTdL2bZgNyKJIHfIc0qvbedRkK5xXYFpaLHJKhOHQK7Np6Z/fT5c3&#10;lPjATM80GNHSnfD0dn3xbTXZRpQwgO6FIwhifDPZlg4h2CbLPB/EyPwCrDDolOBGFtB0m6x3bEL0&#10;UWdlnl9lE7jeOuDCezx93DvpOuFLKXj4JaUXgeiWYm0hrS6tXVyz9Yo1G8fsoPihDPYPVYxMGUx6&#10;hHpkgZE3p75AjYo78CDDgsOYgZSKi8QB2RT5JzavA7MicUFxvD3K5P8fLP+5fbUvjoT5HmZsYBRk&#10;sr7xeBj5zNKN8YuVEvSjhLujbGIOhONhfV3V1Q26OPqKoryqlknY7HTdOh+eBYwkblrqsC9JLrb9&#10;4QOmxND3kJjNg1b9k9I6GW7TPWhHtgx7+JDHN1aJVz6EaUOmli7rsk7IH3z+HCJPz1cIBNQGcU/0&#10;4y7M3UxU39LyXZoO+h0qpr8b7MOyqKo4V8mo6usSDXfu6c49zPABcPr25A3cvQWQKgkQc+2RDyVg&#10;wxPJw3DGiTq3U9TpF1r/BQAA//8DAFBLAwQUAAYACAAAACEAhA1fSt0AAAAIAQAADwAAAGRycy9k&#10;b3ducmV2LnhtbEyPQU+DQBCF7yb+h82YeGuXYtMosjSGpFFPRor3hZ0ClZ0l7FLw3zue7HHyXt58&#10;X7pfbC8uOPrOkYLNOgKBVDvTUaOgPB5WjyB80GR07wgV/KCHfXZ7k+rEuJk+8VKERvAI+UQraEMY&#10;Eil93aLVfu0GJM5ObrQ68Dk20ox65nHbyziKdtLqjvhDqwfMW6y/i8kqeJ/Otau+quh1yG3+MRfl&#10;2/FQKnV/t7w8gwi4hP8y/OEzOmTMVLmJjBe9AhYJClabhxgEx0/Rlk0q7u22McgsldcC2S8AAAD/&#10;/wMAUEsBAi0AFAAGAAgAAAAhALaDOJL+AAAA4QEAABMAAAAAAAAAAAAAAAAAAAAAAFtDb250ZW50&#10;X1R5cGVzXS54bWxQSwECLQAUAAYACAAAACEAOP0h/9YAAACUAQAACwAAAAAAAAAAAAAAAAAvAQAA&#10;X3JlbHMvLnJlbHNQSwECLQAUAAYACAAAACEAAsU6xb4BAACKAwAADgAAAAAAAAAAAAAAAAAuAgAA&#10;ZHJzL2Uyb0RvYy54bWxQSwECLQAUAAYACAAAACEAhA1fSt0AAAAIAQAADwAAAAAAAAAAAAAAAAAY&#10;BAAAZHJzL2Rvd25yZXYueG1sUEsFBgAAAAAEAAQA8wAAACIFAAAAAA==&#10;" o:allowincell="f" fillcolor="silver">
                <v:textbox>
                  <w:txbxContent>
                    <w:p w14:paraId="73313A4A" w14:textId="77777777" w:rsidR="004B3045" w:rsidRDefault="00047986">
                      <w:pPr>
                        <w:pStyle w:val="Izenburua"/>
                        <w:shd w:val="clear" w:color="auto" w:fill="C0C0C0"/>
                        <w:jc w:val="center"/>
                        <w:rPr>
                          <w:rFonts w:eastAsia="Arial Black" w:cs="Arial Black"/>
                          <w:b/>
                          <w:bCs/>
                          <w:szCs w:val="32"/>
                          <w:lang w:val="eu-ES"/>
                        </w:rPr>
                      </w:pPr>
                      <w:r>
                        <w:rPr>
                          <w:rFonts w:eastAsia="Arial Black" w:cs="Arial Black"/>
                          <w:b/>
                          <w:bCs/>
                          <w:szCs w:val="32"/>
                          <w:lang w:val="eu-ES"/>
                        </w:rPr>
                        <w:t xml:space="preserve">Hogeita hiru haur eta gazte sarituko dituzte                                                           37. Koldo Mitxelena Literatura Lehiaketan </w:t>
                      </w:r>
                    </w:p>
                    <w:p w14:paraId="42960DF6" w14:textId="77777777" w:rsidR="004B3045" w:rsidRDefault="00047986">
                      <w:pPr>
                        <w:pStyle w:val="Textoindependiente"/>
                        <w:shd w:val="clear" w:color="auto" w:fill="C0C0C0"/>
                        <w:jc w:val="center"/>
                        <w:rPr>
                          <w:rFonts w:ascii="Arial" w:eastAsia="Arial Black" w:hAnsi="Arial" w:cs="Arial Black"/>
                          <w:b/>
                          <w:bCs/>
                          <w:sz w:val="24"/>
                          <w:szCs w:val="24"/>
                          <w:lang w:val="eu-ES"/>
                        </w:rPr>
                      </w:pPr>
                      <w:r>
                        <w:rPr>
                          <w:rFonts w:ascii="Arial" w:eastAsia="Arial Black" w:hAnsi="Arial" w:cs="Arial Black"/>
                          <w:b/>
                          <w:bCs/>
                          <w:sz w:val="24"/>
                          <w:szCs w:val="24"/>
                          <w:lang w:val="eu-ES"/>
                        </w:rPr>
                        <w:t xml:space="preserve">Sari banaketa  maiatzaren 23an, 12:00etan, Udaletxean egingo da </w:t>
                      </w:r>
                    </w:p>
                    <w:p w14:paraId="11A2718F" w14:textId="77777777" w:rsidR="004B3045" w:rsidRDefault="004B3045">
                      <w:pPr>
                        <w:pStyle w:val="Textoindependiente"/>
                        <w:shd w:val="clear" w:color="auto" w:fill="C0C0C0"/>
                        <w:jc w:val="center"/>
                        <w:rPr>
                          <w:rFonts w:ascii="Arial" w:eastAsia="Arial Black" w:hAnsi="Arial" w:cs="Arial Black"/>
                          <w:b/>
                          <w:bCs/>
                          <w:sz w:val="24"/>
                          <w:szCs w:val="24"/>
                          <w:lang w:val="eu-E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3C97A24" w14:textId="77777777" w:rsidR="004B3045" w:rsidRDefault="004B3045">
      <w:pPr>
        <w:pStyle w:val="Piedepgina"/>
        <w:tabs>
          <w:tab w:val="clear" w:pos="4536"/>
          <w:tab w:val="clear" w:pos="9072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35F5DE4" w14:textId="77777777" w:rsidR="004B3045" w:rsidRDefault="00047986">
      <w:pPr>
        <w:pStyle w:val="Piedepgina"/>
        <w:tabs>
          <w:tab w:val="clear" w:pos="4536"/>
          <w:tab w:val="clear" w:pos="9072"/>
        </w:tabs>
        <w:jc w:val="both"/>
      </w:pPr>
      <w:r>
        <w:rPr>
          <w:rFonts w:ascii="Arial" w:hAnsi="Arial"/>
          <w:sz w:val="22"/>
          <w:szCs w:val="22"/>
          <w:lang w:val="eu-ES"/>
        </w:rPr>
        <w:t xml:space="preserve">Donostiako Udaleko Euskara Zerbitzuak  Koldo Mitxelena Literatura Lehiaketaren 2026ko  irabazleak saritzeko ekitaldia antolatuko du maiatzaren 23an, larunbata, 12:00etan,  Udaletxeko Udalbatza aretoan. </w:t>
      </w:r>
    </w:p>
    <w:p w14:paraId="5CA1D11D" w14:textId="77777777" w:rsidR="004B3045" w:rsidRDefault="004B3045">
      <w:pPr>
        <w:jc w:val="both"/>
        <w:rPr>
          <w:rFonts w:ascii="Arial" w:hAnsi="Arial"/>
          <w:sz w:val="22"/>
          <w:szCs w:val="22"/>
          <w:lang w:val="eu-ES"/>
        </w:rPr>
      </w:pPr>
    </w:p>
    <w:p w14:paraId="46E024D8" w14:textId="77777777" w:rsidR="004B3045" w:rsidRDefault="00047986">
      <w:pPr>
        <w:jc w:val="both"/>
      </w:pPr>
      <w:r>
        <w:rPr>
          <w:rFonts w:ascii="Arial" w:hAnsi="Arial"/>
          <w:sz w:val="22"/>
          <w:szCs w:val="22"/>
          <w:lang w:val="eu-ES"/>
        </w:rPr>
        <w:t xml:space="preserve">6 urtetik 18 urte bitarteko saridunak izango dira ekitaldiaren protagonista nagusiak. Donostiako Udalaren Txistulari Bandaren harreraren ondoren, </w:t>
      </w:r>
      <w:r>
        <w:rPr>
          <w:rFonts w:ascii="Arial" w:hAnsi="Arial"/>
          <w:color w:val="000000"/>
          <w:sz w:val="22"/>
          <w:szCs w:val="22"/>
          <w:lang w:val="eu-ES"/>
        </w:rPr>
        <w:t xml:space="preserve">Sara </w:t>
      </w:r>
      <w:proofErr w:type="spellStart"/>
      <w:r>
        <w:rPr>
          <w:rFonts w:ascii="Arial" w:hAnsi="Arial"/>
          <w:color w:val="000000"/>
          <w:sz w:val="22"/>
          <w:szCs w:val="22"/>
          <w:lang w:val="eu-ES"/>
        </w:rPr>
        <w:t>Cozar</w:t>
      </w:r>
      <w:proofErr w:type="spellEnd"/>
      <w:r>
        <w:rPr>
          <w:rFonts w:ascii="Arial" w:hAnsi="Arial"/>
          <w:color w:val="000000"/>
          <w:sz w:val="22"/>
          <w:szCs w:val="22"/>
          <w:lang w:val="eu-ES"/>
        </w:rPr>
        <w:t xml:space="preserve"> aktoreak aurkezpen lanak egingo ditu; Iñaki Salvadorrek eta Miren Gabilondok musika dotorez apainduko dute ekitaldia, eta epaimahaiko kideak ere bertan izango dira lanak irakurtzen, erakusten eta kantatzen laguntzeko. </w:t>
      </w:r>
    </w:p>
    <w:p w14:paraId="1FF24E1C" w14:textId="77777777" w:rsidR="004B3045" w:rsidRDefault="004B3045">
      <w:pPr>
        <w:jc w:val="both"/>
        <w:rPr>
          <w:rFonts w:ascii="Arial" w:hAnsi="Arial"/>
          <w:sz w:val="22"/>
          <w:szCs w:val="22"/>
          <w:lang w:val="eu-ES"/>
        </w:rPr>
      </w:pPr>
    </w:p>
    <w:p w14:paraId="1DF3B748" w14:textId="77777777" w:rsidR="004B3045" w:rsidRDefault="004B3045">
      <w:pPr>
        <w:jc w:val="both"/>
        <w:rPr>
          <w:rFonts w:ascii="Arial" w:hAnsi="Arial"/>
          <w:b/>
          <w:bCs/>
          <w:sz w:val="24"/>
          <w:szCs w:val="24"/>
          <w:lang w:val="eu-ES"/>
        </w:rPr>
      </w:pPr>
    </w:p>
    <w:p w14:paraId="29CAF603" w14:textId="77777777" w:rsidR="004B3045" w:rsidRDefault="00047986">
      <w:pPr>
        <w:pStyle w:val="Piedepgina"/>
        <w:tabs>
          <w:tab w:val="clear" w:pos="4536"/>
          <w:tab w:val="clear" w:pos="9072"/>
        </w:tabs>
        <w:jc w:val="both"/>
        <w:rPr>
          <w:rFonts w:ascii="Arial" w:hAnsi="Arial"/>
          <w:b/>
          <w:bCs/>
          <w:sz w:val="24"/>
          <w:szCs w:val="24"/>
          <w:lang w:val="eu-ES"/>
        </w:rPr>
      </w:pPr>
      <w:r>
        <w:rPr>
          <w:rFonts w:ascii="Arial" w:hAnsi="Arial"/>
          <w:b/>
          <w:bCs/>
          <w:sz w:val="24"/>
          <w:szCs w:val="24"/>
          <w:lang w:val="eu-ES"/>
        </w:rPr>
        <w:t>1.058 lan  aurkeztu dira</w:t>
      </w:r>
    </w:p>
    <w:p w14:paraId="6A4C950C" w14:textId="77777777" w:rsidR="004B3045" w:rsidRDefault="004B3045">
      <w:pPr>
        <w:pStyle w:val="Piedepgina"/>
        <w:tabs>
          <w:tab w:val="clear" w:pos="4536"/>
          <w:tab w:val="clear" w:pos="9072"/>
        </w:tabs>
        <w:jc w:val="both"/>
        <w:rPr>
          <w:rFonts w:ascii="Arial" w:hAnsi="Arial" w:cs="Garamond"/>
          <w:sz w:val="24"/>
          <w:szCs w:val="24"/>
          <w:lang w:val="eu-ES"/>
        </w:rPr>
      </w:pPr>
    </w:p>
    <w:p w14:paraId="16FEE3E6" w14:textId="77777777" w:rsidR="004B3045" w:rsidRDefault="00047986">
      <w:pPr>
        <w:jc w:val="both"/>
        <w:rPr>
          <w:rFonts w:ascii="Arial" w:hAnsi="Arial"/>
          <w:sz w:val="22"/>
          <w:szCs w:val="22"/>
          <w:lang w:val="eu-ES"/>
        </w:rPr>
      </w:pPr>
      <w:r>
        <w:rPr>
          <w:rFonts w:ascii="Arial" w:hAnsi="Arial" w:cs="Garamond"/>
          <w:color w:val="000000"/>
          <w:sz w:val="22"/>
          <w:szCs w:val="22"/>
          <w:lang w:val="eu-ES"/>
        </w:rPr>
        <w:t xml:space="preserve">Koldo Mitxelena Literatura Lehiaketaren 37. edizioan </w:t>
      </w:r>
      <w:r>
        <w:rPr>
          <w:rFonts w:ascii="Arial" w:hAnsi="Arial" w:cs="Garamond"/>
          <w:color w:val="000000"/>
          <w:sz w:val="22"/>
          <w:szCs w:val="22"/>
          <w:lang w:val="eu-ES"/>
        </w:rPr>
        <w:t xml:space="preserve"> </w:t>
      </w:r>
      <w:r>
        <w:rPr>
          <w:rFonts w:ascii="Arial" w:hAnsi="Arial" w:cs="Garamond"/>
          <w:color w:val="000000"/>
          <w:sz w:val="22"/>
          <w:szCs w:val="22"/>
          <w:lang w:val="eu-ES"/>
        </w:rPr>
        <w:t xml:space="preserve">23 lan saritu dira eta 27 lanek jaso dute aipamen berezia. </w:t>
      </w:r>
      <w:r>
        <w:rPr>
          <w:rFonts w:ascii="Arial" w:hAnsi="Arial" w:cs="Garamond"/>
          <w:color w:val="000000"/>
          <w:sz w:val="22"/>
          <w:szCs w:val="22"/>
          <w:lang w:val="eu-ES"/>
        </w:rPr>
        <w:t>Parte hartzeari dagokionez, arrakastatsua izan da oso,  22 ikastetxetako ikasleek 1.058 lan aurkeztu baitituzte</w:t>
      </w:r>
    </w:p>
    <w:p w14:paraId="4B79AFAB" w14:textId="77777777" w:rsidR="004B3045" w:rsidRDefault="004B3045">
      <w:pPr>
        <w:jc w:val="both"/>
        <w:rPr>
          <w:rFonts w:ascii="Arial" w:hAnsi="Arial" w:cs="Garamond"/>
          <w:color w:val="000000"/>
          <w:sz w:val="22"/>
          <w:szCs w:val="22"/>
          <w:lang w:val="eu-ES"/>
        </w:rPr>
      </w:pPr>
    </w:p>
    <w:p w14:paraId="1655070B" w14:textId="77777777" w:rsidR="004B3045" w:rsidRDefault="00047986">
      <w:pPr>
        <w:tabs>
          <w:tab w:val="left" w:pos="-1425"/>
          <w:tab w:val="left" w:pos="0"/>
        </w:tabs>
        <w:jc w:val="both"/>
        <w:rPr>
          <w:rFonts w:ascii="Arial" w:hAnsi="Arial"/>
          <w:sz w:val="22"/>
          <w:szCs w:val="22"/>
          <w:lang w:val="eu-ES"/>
        </w:rPr>
      </w:pPr>
      <w:r>
        <w:rPr>
          <w:rFonts w:ascii="Arial" w:hAnsi="Arial" w:cs="Garamond"/>
          <w:sz w:val="22"/>
          <w:szCs w:val="22"/>
          <w:lang w:val="eu-ES"/>
        </w:rPr>
        <w:t xml:space="preserve">37. edizioan saritutako lanak (5 komiki, 4 olerki, 6 ipuin, 3 bertso eta 5 </w:t>
      </w:r>
      <w:proofErr w:type="spellStart"/>
      <w:r>
        <w:rPr>
          <w:rFonts w:ascii="Arial" w:hAnsi="Arial" w:cs="Garamond"/>
          <w:sz w:val="22"/>
          <w:szCs w:val="22"/>
          <w:lang w:val="eu-ES"/>
        </w:rPr>
        <w:t>mikroipuin</w:t>
      </w:r>
      <w:proofErr w:type="spellEnd"/>
      <w:r>
        <w:rPr>
          <w:rFonts w:ascii="Arial" w:hAnsi="Arial" w:cs="Garamond"/>
          <w:sz w:val="22"/>
          <w:szCs w:val="22"/>
          <w:lang w:val="eu-ES"/>
        </w:rPr>
        <w:t xml:space="preserve">) liburuxka batean bildu dira eta </w:t>
      </w:r>
      <w:hyperlink r:id="rId7">
        <w:r>
          <w:rPr>
            <w:rStyle w:val="Hipervnculo"/>
            <w:rFonts w:ascii="Arial" w:hAnsi="Arial" w:cs="Garamond"/>
            <w:sz w:val="22"/>
            <w:szCs w:val="22"/>
            <w:lang w:val="eu-ES"/>
          </w:rPr>
          <w:t>www.donostia.eus</w:t>
        </w:r>
      </w:hyperlink>
      <w:r>
        <w:rPr>
          <w:rFonts w:ascii="Arial" w:hAnsi="Arial" w:cs="Garamond"/>
          <w:sz w:val="22"/>
          <w:szCs w:val="22"/>
          <w:lang w:val="eu-ES"/>
        </w:rPr>
        <w:t xml:space="preserve">-en ikusgai daude. Bertan, epaimahaiaren (Iñaki Martiarena “Mattin” komikigilea, Beñat Gaztelumendi bertsolaria eta  Ana </w:t>
      </w:r>
      <w:proofErr w:type="spellStart"/>
      <w:r>
        <w:rPr>
          <w:rFonts w:ascii="Arial" w:hAnsi="Arial" w:cs="Garamond"/>
          <w:sz w:val="22"/>
          <w:szCs w:val="22"/>
          <w:lang w:val="eu-ES"/>
        </w:rPr>
        <w:t>Malagon</w:t>
      </w:r>
      <w:proofErr w:type="spellEnd"/>
      <w:r>
        <w:rPr>
          <w:rFonts w:ascii="Arial" w:hAnsi="Arial" w:cs="Garamond"/>
          <w:sz w:val="22"/>
          <w:szCs w:val="22"/>
          <w:lang w:val="eu-ES"/>
        </w:rPr>
        <w:t>, Arantxa Urretabizkaia, Yolanda Arrieta eta Inazio Mujika idazleak) aipamen berezia merezi izan duten lanen zerrenda ere argitaratu da; 27 lan, hain zuzen ere.</w:t>
      </w:r>
    </w:p>
    <w:p w14:paraId="56FBF541" w14:textId="77777777" w:rsidR="004B3045" w:rsidRDefault="004B3045">
      <w:pPr>
        <w:tabs>
          <w:tab w:val="left" w:pos="-1425"/>
          <w:tab w:val="left" w:pos="0"/>
        </w:tabs>
        <w:jc w:val="both"/>
        <w:rPr>
          <w:rFonts w:ascii="Arial" w:hAnsi="Arial" w:cs="Garamond"/>
          <w:sz w:val="22"/>
          <w:szCs w:val="22"/>
          <w:lang w:val="eu-ES"/>
        </w:rPr>
      </w:pPr>
    </w:p>
    <w:p w14:paraId="1AFCAAAA" w14:textId="77777777" w:rsidR="004B3045" w:rsidRDefault="004B3045">
      <w:pPr>
        <w:pStyle w:val="Piedepgina"/>
        <w:tabs>
          <w:tab w:val="clear" w:pos="4536"/>
          <w:tab w:val="clear" w:pos="9072"/>
        </w:tabs>
        <w:jc w:val="both"/>
        <w:rPr>
          <w:rFonts w:ascii="Arial" w:hAnsi="Arial"/>
          <w:b/>
          <w:bCs/>
          <w:sz w:val="24"/>
          <w:szCs w:val="24"/>
          <w:lang w:val="eu-ES"/>
        </w:rPr>
      </w:pPr>
    </w:p>
    <w:p w14:paraId="6A2BEC62" w14:textId="77777777" w:rsidR="004B3045" w:rsidRDefault="00047986">
      <w:pPr>
        <w:pStyle w:val="Piedepgina"/>
        <w:tabs>
          <w:tab w:val="clear" w:pos="4536"/>
          <w:tab w:val="clear" w:pos="9072"/>
        </w:tabs>
        <w:jc w:val="both"/>
        <w:rPr>
          <w:rFonts w:ascii="Arial" w:hAnsi="Arial"/>
          <w:b/>
          <w:bCs/>
          <w:sz w:val="24"/>
          <w:szCs w:val="24"/>
          <w:lang w:val="eu-ES"/>
        </w:rPr>
      </w:pPr>
      <w:r>
        <w:rPr>
          <w:rFonts w:ascii="Arial" w:hAnsi="Arial"/>
          <w:b/>
          <w:bCs/>
          <w:sz w:val="24"/>
          <w:szCs w:val="24"/>
          <w:lang w:val="eu-ES"/>
        </w:rPr>
        <w:t>Sormena eta irakurzaletasuna sustatzeko helburuarekin</w:t>
      </w:r>
    </w:p>
    <w:p w14:paraId="32186762" w14:textId="77777777" w:rsidR="004B3045" w:rsidRDefault="004B3045">
      <w:pPr>
        <w:rPr>
          <w:rFonts w:ascii="Arial" w:hAnsi="Arial"/>
          <w:sz w:val="22"/>
          <w:szCs w:val="22"/>
        </w:rPr>
      </w:pPr>
    </w:p>
    <w:p w14:paraId="6D42F723" w14:textId="4FE293CE" w:rsidR="004B3045" w:rsidRDefault="00047986">
      <w:pPr>
        <w:pStyle w:val="Piedepgina"/>
        <w:tabs>
          <w:tab w:val="clear" w:pos="4536"/>
          <w:tab w:val="clear" w:pos="9072"/>
        </w:tabs>
        <w:jc w:val="both"/>
        <w:rPr>
          <w:rFonts w:ascii="Arial" w:eastAsia="Arial" w:hAnsi="Arial"/>
          <w:sz w:val="22"/>
          <w:szCs w:val="22"/>
          <w:lang w:val="eu-ES"/>
        </w:rPr>
      </w:pPr>
      <w:r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u-ES"/>
        </w:rPr>
        <w:t>I</w:t>
      </w:r>
      <w:r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u-ES"/>
        </w:rPr>
        <w:t>rabazle guztiek kulturarekin zerikusia duten produktuak jasoko dituzte sari gisa:</w:t>
      </w:r>
      <w:r>
        <w:rPr>
          <w:rFonts w:ascii="Arial" w:eastAsia="Arial" w:hAnsi="Arial" w:cs="Garamond"/>
          <w:sz w:val="22"/>
          <w:szCs w:val="22"/>
          <w:lang w:val="eu-ES"/>
        </w:rPr>
        <w:t xml:space="preserve"> e</w:t>
      </w:r>
      <w:r w:rsidR="00E936BB">
        <w:rPr>
          <w:rFonts w:ascii="Arial" w:eastAsia="Arial" w:hAnsi="Arial" w:cs="Garamond"/>
          <w:sz w:val="22"/>
          <w:szCs w:val="22"/>
          <w:lang w:val="eu-ES"/>
        </w:rPr>
        <w:t>-</w:t>
      </w:r>
      <w:proofErr w:type="spellStart"/>
      <w:r>
        <w:rPr>
          <w:rFonts w:ascii="Arial" w:eastAsia="Arial" w:hAnsi="Arial" w:cs="Garamond"/>
          <w:sz w:val="22"/>
          <w:szCs w:val="22"/>
          <w:lang w:val="eu-ES"/>
        </w:rPr>
        <w:t>bookak</w:t>
      </w:r>
      <w:proofErr w:type="spellEnd"/>
      <w:r>
        <w:rPr>
          <w:rFonts w:ascii="Arial" w:eastAsia="Arial" w:hAnsi="Arial" w:cs="Garamond"/>
          <w:sz w:val="22"/>
          <w:szCs w:val="22"/>
          <w:lang w:val="eu-ES"/>
        </w:rPr>
        <w:t>, margotzeko materiala,  argazki makinak  eta abar.</w:t>
      </w:r>
      <w:r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u-ES"/>
        </w:rPr>
        <w:t xml:space="preserve"> Aipatuek,  diplomaz gain, liburua eta 50 euroko bono bana jasoko dute kultur produktuak erosteko.</w:t>
      </w:r>
    </w:p>
    <w:p w14:paraId="3D0FE011" w14:textId="77777777" w:rsidR="004B3045" w:rsidRDefault="004B3045">
      <w:pPr>
        <w:pStyle w:val="Piedepgina"/>
        <w:tabs>
          <w:tab w:val="clear" w:pos="4536"/>
          <w:tab w:val="clear" w:pos="9072"/>
        </w:tabs>
        <w:jc w:val="both"/>
        <w:rPr>
          <w:rStyle w:val="Fuerte"/>
          <w:rFonts w:cs="Garamond"/>
          <w:b w:val="0"/>
          <w:bCs w:val="0"/>
        </w:rPr>
      </w:pPr>
    </w:p>
    <w:p w14:paraId="2513CAD0" w14:textId="77777777" w:rsidR="004B3045" w:rsidRDefault="00047986">
      <w:pPr>
        <w:tabs>
          <w:tab w:val="left" w:pos="-1425"/>
          <w:tab w:val="left" w:pos="0"/>
        </w:tabs>
        <w:jc w:val="both"/>
        <w:rPr>
          <w:rFonts w:ascii="Arial" w:eastAsia="Arial" w:hAnsi="Arial"/>
          <w:sz w:val="22"/>
          <w:szCs w:val="22"/>
          <w:lang w:val="eu-ES"/>
        </w:rPr>
      </w:pPr>
      <w:r>
        <w:rPr>
          <w:rFonts w:ascii="Arial" w:eastAsia="Arial" w:hAnsi="Arial" w:cs="Garamond"/>
          <w:sz w:val="22"/>
          <w:szCs w:val="22"/>
          <w:lang w:val="eu-ES"/>
        </w:rPr>
        <w:t xml:space="preserve">Koldo Mitxelena Literatura lehiaketak urte asko dituen arren, balio handia izaten jarraitzen du euskararen erabilera eta sormena ikasleen artean sustatzeko. Jon Insausti Alkateak adierazi du </w:t>
      </w:r>
      <w:r>
        <w:rPr>
          <w:rFonts w:ascii="Arial" w:eastAsia="Arial" w:hAnsi="Arial" w:cs="Garamond"/>
          <w:i/>
          <w:iCs/>
          <w:sz w:val="22"/>
          <w:szCs w:val="22"/>
          <w:lang w:val="eu-ES"/>
        </w:rPr>
        <w:t>“digitalizazioa eta adimen artifiziala gailendu diren garaian, sormena eta irakurzaletasuna sustatzen jarraitzea garrantzitsua da oso. Literatur lehiaketa osasuntsu dago, partaidetza ona da eta kalitatean ere gora egin du, batez ere D eta E kategorian, 12-16 urte bitarteko adin tartean”</w:t>
      </w:r>
      <w:r>
        <w:rPr>
          <w:rFonts w:ascii="Arial" w:eastAsia="Arial" w:hAnsi="Arial" w:cs="Garamond"/>
          <w:sz w:val="22"/>
          <w:szCs w:val="22"/>
          <w:lang w:val="eu-ES"/>
        </w:rPr>
        <w:t xml:space="preserve">. </w:t>
      </w:r>
    </w:p>
    <w:p w14:paraId="035850DA" w14:textId="77777777" w:rsidR="004B3045" w:rsidRDefault="004B3045">
      <w:pPr>
        <w:tabs>
          <w:tab w:val="left" w:pos="-1425"/>
          <w:tab w:val="left" w:pos="0"/>
        </w:tabs>
        <w:jc w:val="both"/>
        <w:rPr>
          <w:rFonts w:ascii="Arial" w:hAnsi="Arial" w:cs="Garamond"/>
          <w:sz w:val="22"/>
          <w:szCs w:val="22"/>
          <w:lang w:val="eu-ES"/>
        </w:rPr>
      </w:pPr>
    </w:p>
    <w:p w14:paraId="6E227304" w14:textId="77777777" w:rsidR="004B3045" w:rsidRDefault="004B3045">
      <w:pPr>
        <w:tabs>
          <w:tab w:val="left" w:pos="-1425"/>
          <w:tab w:val="left" w:pos="0"/>
        </w:tabs>
        <w:jc w:val="both"/>
        <w:rPr>
          <w:rFonts w:ascii="Arial" w:hAnsi="Arial"/>
          <w:b/>
          <w:bCs/>
          <w:sz w:val="24"/>
          <w:szCs w:val="24"/>
          <w:lang w:val="eu-ES"/>
        </w:rPr>
      </w:pPr>
    </w:p>
    <w:p w14:paraId="3AA346A8" w14:textId="77777777" w:rsidR="004B3045" w:rsidRDefault="004B3045">
      <w:pPr>
        <w:pStyle w:val="Piedepgina"/>
        <w:tabs>
          <w:tab w:val="clear" w:pos="4536"/>
          <w:tab w:val="clear" w:pos="9072"/>
          <w:tab w:val="left" w:pos="-1425"/>
          <w:tab w:val="left" w:pos="0"/>
        </w:tabs>
        <w:jc w:val="both"/>
        <w:rPr>
          <w:rFonts w:ascii="Arial" w:hAnsi="Arial"/>
          <w:b/>
          <w:bCs/>
          <w:sz w:val="22"/>
          <w:szCs w:val="22"/>
          <w:lang w:val="eu-ES"/>
        </w:rPr>
      </w:pPr>
    </w:p>
    <w:p w14:paraId="24DA6B95" w14:textId="77777777" w:rsidR="004B3045" w:rsidRDefault="004B3045">
      <w:pPr>
        <w:pStyle w:val="Piedepgina"/>
        <w:tabs>
          <w:tab w:val="clear" w:pos="4536"/>
          <w:tab w:val="clear" w:pos="9072"/>
          <w:tab w:val="left" w:pos="-1425"/>
          <w:tab w:val="left" w:pos="0"/>
        </w:tabs>
        <w:jc w:val="both"/>
        <w:rPr>
          <w:rFonts w:ascii="Arial" w:hAnsi="Arial"/>
          <w:b/>
          <w:bCs/>
          <w:sz w:val="22"/>
          <w:szCs w:val="22"/>
          <w:lang w:val="eu-ES"/>
        </w:rPr>
      </w:pPr>
    </w:p>
    <w:p w14:paraId="6A5DF0B8" w14:textId="77777777" w:rsidR="004B3045" w:rsidRDefault="004B3045">
      <w:pPr>
        <w:pStyle w:val="Piedepgina"/>
        <w:tabs>
          <w:tab w:val="clear" w:pos="4536"/>
          <w:tab w:val="clear" w:pos="9072"/>
          <w:tab w:val="left" w:pos="-1425"/>
          <w:tab w:val="left" w:pos="0"/>
        </w:tabs>
        <w:jc w:val="both"/>
        <w:rPr>
          <w:rFonts w:ascii="Arial" w:hAnsi="Arial"/>
          <w:b/>
          <w:bCs/>
          <w:sz w:val="22"/>
          <w:szCs w:val="22"/>
          <w:lang w:val="eu-ES"/>
        </w:rPr>
      </w:pPr>
    </w:p>
    <w:p w14:paraId="30E8A886" w14:textId="77777777" w:rsidR="004B3045" w:rsidRDefault="004B3045">
      <w:pPr>
        <w:pStyle w:val="Piedepgina"/>
        <w:tabs>
          <w:tab w:val="clear" w:pos="4536"/>
          <w:tab w:val="clear" w:pos="9072"/>
          <w:tab w:val="left" w:pos="-1425"/>
          <w:tab w:val="left" w:pos="0"/>
        </w:tabs>
        <w:jc w:val="both"/>
        <w:rPr>
          <w:rFonts w:ascii="Arial" w:hAnsi="Arial"/>
          <w:b/>
          <w:bCs/>
          <w:sz w:val="22"/>
          <w:szCs w:val="22"/>
          <w:lang w:val="eu-ES"/>
        </w:rPr>
      </w:pPr>
    </w:p>
    <w:p w14:paraId="6895E2CF" w14:textId="77777777" w:rsidR="004B3045" w:rsidRDefault="004B3045"/>
    <w:p w14:paraId="592B2000" w14:textId="77777777" w:rsidR="004B3045" w:rsidRDefault="00047986">
      <w:pPr>
        <w:jc w:val="center"/>
        <w:rPr>
          <w:rFonts w:ascii="Garamond" w:hAnsi="Garamond"/>
          <w:b/>
          <w:bCs/>
          <w:color w:val="158466"/>
          <w:sz w:val="52"/>
          <w:szCs w:val="52"/>
        </w:rPr>
      </w:pPr>
      <w:proofErr w:type="spellStart"/>
      <w:r>
        <w:rPr>
          <w:rFonts w:ascii="Garamond" w:hAnsi="Garamond"/>
          <w:b/>
          <w:bCs/>
          <w:color w:val="158466"/>
          <w:sz w:val="52"/>
          <w:szCs w:val="52"/>
        </w:rPr>
        <w:lastRenderedPageBreak/>
        <w:t>Sarituen</w:t>
      </w:r>
      <w:proofErr w:type="spellEnd"/>
      <w:r>
        <w:rPr>
          <w:rFonts w:ascii="Garamond" w:hAnsi="Garamond"/>
          <w:b/>
          <w:bCs/>
          <w:color w:val="158466"/>
          <w:sz w:val="52"/>
          <w:szCs w:val="52"/>
        </w:rPr>
        <w:t xml:space="preserve"> </w:t>
      </w:r>
      <w:proofErr w:type="spellStart"/>
      <w:r>
        <w:rPr>
          <w:rFonts w:ascii="Garamond" w:hAnsi="Garamond"/>
          <w:b/>
          <w:bCs/>
          <w:color w:val="158466"/>
          <w:sz w:val="52"/>
          <w:szCs w:val="52"/>
        </w:rPr>
        <w:t>zerrenda</w:t>
      </w:r>
      <w:proofErr w:type="spellEnd"/>
    </w:p>
    <w:p w14:paraId="6677830E" w14:textId="77777777" w:rsidR="004B3045" w:rsidRDefault="004B3045">
      <w:pPr>
        <w:jc w:val="center"/>
        <w:rPr>
          <w:rFonts w:ascii="Garamond" w:hAnsi="Garamond"/>
          <w:b/>
          <w:bCs/>
          <w:color w:val="158466"/>
          <w:sz w:val="52"/>
          <w:szCs w:val="52"/>
        </w:rPr>
      </w:pPr>
    </w:p>
    <w:p w14:paraId="11EB8EE0" w14:textId="77777777" w:rsidR="004B3045" w:rsidRDefault="00047986">
      <w:pPr>
        <w:jc w:val="center"/>
        <w:rPr>
          <w:rFonts w:ascii="Garamond" w:hAnsi="Garamond"/>
          <w:b/>
          <w:bCs/>
          <w:color w:val="158466"/>
          <w:sz w:val="52"/>
          <w:szCs w:val="52"/>
        </w:rPr>
      </w:pPr>
      <w:r>
        <w:rPr>
          <w:rFonts w:ascii="Garamond" w:hAnsi="Garamond"/>
          <w:b/>
          <w:bCs/>
          <w:color w:val="158466"/>
          <w:sz w:val="52"/>
          <w:szCs w:val="52"/>
        </w:rPr>
        <w:pict w14:anchorId="7828A6D5">
          <v:shapetype id="_x0000_tole_rId3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Garamond" w:hAnsi="Garamond"/>
          <w:b/>
          <w:bCs/>
          <w:color w:val="158466"/>
          <w:sz w:val="52"/>
          <w:szCs w:val="52"/>
        </w:rPr>
        <w:object w:dxaOrig="1440" w:dyaOrig="1440" w14:anchorId="4A9538C2">
          <v:shape id="ole_rId3" o:spid="_x0000_s1028" type="#_x0000_tole_rId3" style="position:absolute;left:0;text-align:left;margin-left:7.9pt;margin-top:0;width:488.9pt;height:330pt;z-index:251659264;mso-position-horizontal-relative:text;mso-position-vertical-relative:text" o:spt="75" o:preferrelative="t" path="m@4@5l@4@11@9@11@9@5xe" filled="f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argest"/>
          </v:shape>
          <o:OLEObject Type="Embed" ProgID="Excel.Sheet.12" ShapeID="ole_rId3" DrawAspect="Content" ObjectID="_1840954041" r:id="rId9"/>
        </w:object>
      </w:r>
    </w:p>
    <w:p w14:paraId="14D4D23D" w14:textId="77777777" w:rsidR="004B3045" w:rsidRDefault="00047986">
      <w:pPr>
        <w:rPr>
          <w:rFonts w:ascii="Garamond" w:hAnsi="Garamond"/>
          <w:sz w:val="30"/>
          <w:szCs w:val="30"/>
        </w:rPr>
      </w:pPr>
      <w:r>
        <w:br w:type="page"/>
      </w:r>
    </w:p>
    <w:p w14:paraId="43921DBD" w14:textId="77777777" w:rsidR="004B3045" w:rsidRDefault="00047986">
      <w:pPr>
        <w:rPr>
          <w:rFonts w:ascii="Arial" w:hAnsi="Arial"/>
          <w:sz w:val="22"/>
          <w:szCs w:val="22"/>
          <w:lang w:val="eu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6192" behindDoc="0" locked="0" layoutInCell="0" allowOverlap="1" wp14:anchorId="59AF3C39" wp14:editId="32A63711">
                <wp:simplePos x="0" y="0"/>
                <wp:positionH relativeFrom="column">
                  <wp:posOffset>7620</wp:posOffset>
                </wp:positionH>
                <wp:positionV relativeFrom="paragraph">
                  <wp:posOffset>9525</wp:posOffset>
                </wp:positionV>
                <wp:extent cx="6122670" cy="1376680"/>
                <wp:effectExtent l="0" t="0" r="0" b="0"/>
                <wp:wrapTopAndBottom/>
                <wp:docPr id="2" name="Marko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1376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186619B" w14:textId="77777777" w:rsidR="004B3045" w:rsidRDefault="00047986">
                            <w:pPr>
                              <w:pStyle w:val="Izenburua"/>
                              <w:shd w:val="clear" w:color="auto" w:fill="C0C0C0"/>
                              <w:jc w:val="center"/>
                              <w:rPr>
                                <w:rFonts w:eastAsia="Arial Black" w:cs="Arial Black"/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eastAsia="Arial Black" w:cs="Arial Black"/>
                                <w:b/>
                                <w:bCs/>
                                <w:szCs w:val="32"/>
                              </w:rPr>
                              <w:t xml:space="preserve">23 niñas, niños y jóvenes serán premiados en el 37 Concurso de Literatura Koldo Mitxelena </w:t>
                            </w:r>
                          </w:p>
                          <w:p w14:paraId="4B5B7663" w14:textId="199274E4" w:rsidR="004B3045" w:rsidRDefault="00047986">
                            <w:pPr>
                              <w:pStyle w:val="Textoindependiente"/>
                              <w:shd w:val="clear" w:color="auto" w:fill="C0C0C0"/>
                              <w:jc w:val="center"/>
                              <w:rPr>
                                <w:rFonts w:ascii="Arial" w:eastAsia="Arial Black" w:hAnsi="Arial" w:cs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 Black" w:hAnsi="Arial" w:cs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 entrega de premios tendrá lugar el 23 de mayo a las </w:t>
                            </w:r>
                            <w:r w:rsidR="0083454F">
                              <w:rPr>
                                <w:rFonts w:ascii="Arial" w:eastAsia="Arial Black" w:hAnsi="Arial" w:cs="Arial Black"/>
                                <w:b/>
                                <w:bCs/>
                                <w:sz w:val="24"/>
                                <w:szCs w:val="24"/>
                              </w:rPr>
                              <w:t>12:00 en</w:t>
                            </w:r>
                            <w:r>
                              <w:rPr>
                                <w:rFonts w:ascii="Arial" w:eastAsia="Arial Black" w:hAnsi="Arial" w:cs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el Salón de Plenos del Ayuntamiento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F3C39" id="Markoa2" o:spid="_x0000_s1027" type="#_x0000_t202" style="position:absolute;margin-left:.6pt;margin-top:.75pt;width:482.1pt;height:108.4pt;z-index:25165619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NEvwEAAIoDAAAOAAAAZHJzL2Uyb0RvYy54bWysU9tu2zAMfR/QfxD0vvjSxGmNOMXaosWA&#10;YR3Q7gNkWYoFyKIgqbHz96WUNEnXt2I2IIsidchzSK9upkGTrXBegWloMcspEYZDp8ymoX9fHr5f&#10;UeIDMx3TYERDd8LTm/XFt9Voa1FCD7oTjiCI8fVoG9qHYOss87wXA/MzsMKgU4IbWEDTbbLOsRHR&#10;B52VeV5lI7jOOuDCezy93zvpOuFLKXh4ktKLQHRDsbaQVpfWNq7ZesXqjWO2V/xQBvtCFQNTBpMe&#10;oe5ZYOTVqU9Qg+IOPMgw4zBkIKXiInFANkX+D5vnnlmRuKA43h5l8v8Plv/ePts/joTpFiZsYBRk&#10;tL72eBj5TNIN8YuVEvSjhLujbGIKhONhVZRltUQXR19xuayqqyRsdrpunQ+PAgYSNw112JckF9v+&#10;8gFTYuh7SMzmQavuQWmdDLdp77QjW4Y9vMvjG6vEKx/CtCFjQ68X5SIhf/D5c4g8PZ8hEFAbxD3R&#10;j7swtRNRXUMv36VpoduhYvqnwT5cF/N5nKtkzBfLEg137mnPPczwHnD69uQN/HgNIFUSIObaIx9K&#10;wIYnkofhjBN1bqeo0y+0fgMAAP//AwBQSwMEFAAGAAgAAAAhAL70RPjbAAAABwEAAA8AAABkcnMv&#10;ZG93bnJldi54bWxMjkFPg0AUhO8m/ofNM/Fml6JtWsrSGJJGPRkp3hf2CSj7lrBLwX/v86SnyWQm&#10;M196XGwvLjj6zpGC9SoCgVQ701GjoDyf7nYgfNBkdO8IFXyjh2N2fZXqxLiZ3vBShEbwCPlEK2hD&#10;GBIpfd2i1X7lBiTOPtxodWA7NtKMeuZx28s4irbS6o74odUD5i3WX8VkFbxMn7Wr3qvoacht/joX&#10;5fP5VCp1e7M8HkAEXMJfGX7xGR0yZqrcRMaLnn3MRZYNCE73280DiEpBvN7dg8xS+Z8/+wEAAP//&#10;AwBQSwECLQAUAAYACAAAACEAtoM4kv4AAADhAQAAEwAAAAAAAAAAAAAAAAAAAAAAW0NvbnRlbnRf&#10;VHlwZXNdLnhtbFBLAQItABQABgAIAAAAIQA4/SH/1gAAAJQBAAALAAAAAAAAAAAAAAAAAC8BAABf&#10;cmVscy8ucmVsc1BLAQItABQABgAIAAAAIQBwUoNEvwEAAIoDAAAOAAAAAAAAAAAAAAAAAC4CAABk&#10;cnMvZTJvRG9jLnhtbFBLAQItABQABgAIAAAAIQC+9ET42wAAAAcBAAAPAAAAAAAAAAAAAAAAABkE&#10;AABkcnMvZG93bnJldi54bWxQSwUGAAAAAAQABADzAAAAIQUAAAAA&#10;" o:allowincell="f" fillcolor="silver">
                <v:textbox>
                  <w:txbxContent>
                    <w:p w14:paraId="7186619B" w14:textId="77777777" w:rsidR="004B3045" w:rsidRDefault="00047986">
                      <w:pPr>
                        <w:pStyle w:val="Izenburua"/>
                        <w:shd w:val="clear" w:color="auto" w:fill="C0C0C0"/>
                        <w:jc w:val="center"/>
                        <w:rPr>
                          <w:rFonts w:eastAsia="Arial Black" w:cs="Arial Black"/>
                          <w:b/>
                          <w:bCs/>
                          <w:szCs w:val="32"/>
                        </w:rPr>
                      </w:pPr>
                      <w:r>
                        <w:rPr>
                          <w:rFonts w:eastAsia="Arial Black" w:cs="Arial Black"/>
                          <w:b/>
                          <w:bCs/>
                          <w:szCs w:val="32"/>
                        </w:rPr>
                        <w:t xml:space="preserve">23 niñas, niños y jóvenes serán premiados en el 37 Concurso de Literatura Koldo Mitxelena </w:t>
                      </w:r>
                    </w:p>
                    <w:p w14:paraId="4B5B7663" w14:textId="199274E4" w:rsidR="004B3045" w:rsidRDefault="00047986">
                      <w:pPr>
                        <w:pStyle w:val="Textoindependiente"/>
                        <w:shd w:val="clear" w:color="auto" w:fill="C0C0C0"/>
                        <w:jc w:val="center"/>
                        <w:rPr>
                          <w:rFonts w:ascii="Arial" w:eastAsia="Arial Black" w:hAnsi="Arial" w:cs="Arial Blac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 Black" w:hAnsi="Arial" w:cs="Arial Black"/>
                          <w:b/>
                          <w:bCs/>
                          <w:sz w:val="24"/>
                          <w:szCs w:val="24"/>
                        </w:rPr>
                        <w:t xml:space="preserve">La entrega de premios tendrá lugar el 23 de mayo a las </w:t>
                      </w:r>
                      <w:r w:rsidR="0083454F">
                        <w:rPr>
                          <w:rFonts w:ascii="Arial" w:eastAsia="Arial Black" w:hAnsi="Arial" w:cs="Arial Black"/>
                          <w:b/>
                          <w:bCs/>
                          <w:sz w:val="24"/>
                          <w:szCs w:val="24"/>
                        </w:rPr>
                        <w:t>12:00 en</w:t>
                      </w:r>
                      <w:r>
                        <w:rPr>
                          <w:rFonts w:ascii="Arial" w:eastAsia="Arial Black" w:hAnsi="Arial" w:cs="Arial Black"/>
                          <w:b/>
                          <w:bCs/>
                          <w:sz w:val="24"/>
                          <w:szCs w:val="24"/>
                        </w:rPr>
                        <w:t xml:space="preserve"> el Salón de Plenos del Ayuntamiento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8BC29C" w14:textId="3EFA5C15" w:rsidR="004B3045" w:rsidRDefault="00047986">
      <w:pPr>
        <w:pStyle w:val="Piedepgina"/>
        <w:tabs>
          <w:tab w:val="clear" w:pos="4536"/>
          <w:tab w:val="clear" w:pos="9072"/>
        </w:tabs>
        <w:jc w:val="both"/>
      </w:pPr>
      <w:r>
        <w:rPr>
          <w:rFonts w:ascii="Arial" w:hAnsi="Arial"/>
          <w:sz w:val="22"/>
          <w:szCs w:val="22"/>
          <w:lang w:val="es-ES_tradnl"/>
        </w:rPr>
        <w:t xml:space="preserve">El Servicio de Euskera del Ayuntamiento de Donostia / San Sebastián organizará el 23 de mayo, </w:t>
      </w:r>
      <w:r w:rsidR="0083454F">
        <w:rPr>
          <w:rFonts w:ascii="Arial" w:hAnsi="Arial"/>
          <w:sz w:val="22"/>
          <w:szCs w:val="22"/>
          <w:lang w:val="es-ES_tradnl"/>
        </w:rPr>
        <w:t>sábado, en</w:t>
      </w:r>
      <w:r>
        <w:rPr>
          <w:rFonts w:ascii="Arial" w:hAnsi="Arial"/>
          <w:sz w:val="22"/>
          <w:szCs w:val="22"/>
          <w:lang w:val="es-ES_tradnl"/>
        </w:rPr>
        <w:t xml:space="preserve"> el Salón de Plenos del Ayuntamiento un acto para la entrega de premios del Concurso de Literatura Koldo Mitxelena de 2026.  </w:t>
      </w:r>
    </w:p>
    <w:p w14:paraId="27B5CA8B" w14:textId="77777777" w:rsidR="004B3045" w:rsidRDefault="004B3045">
      <w:pPr>
        <w:jc w:val="both"/>
        <w:rPr>
          <w:rFonts w:ascii="Arial" w:hAnsi="Arial"/>
          <w:sz w:val="22"/>
          <w:szCs w:val="22"/>
          <w:lang w:val="es-ES_tradnl"/>
        </w:rPr>
      </w:pPr>
    </w:p>
    <w:p w14:paraId="0427F13E" w14:textId="77777777" w:rsidR="004B3045" w:rsidRDefault="00047986">
      <w:pPr>
        <w:jc w:val="both"/>
      </w:pPr>
      <w:r>
        <w:rPr>
          <w:rFonts w:ascii="Arial" w:hAnsi="Arial"/>
          <w:sz w:val="22"/>
          <w:szCs w:val="22"/>
          <w:lang w:val="es-ES_tradnl"/>
        </w:rPr>
        <w:t xml:space="preserve">Como </w:t>
      </w:r>
      <w:r>
        <w:rPr>
          <w:rFonts w:ascii="Arial" w:hAnsi="Arial"/>
          <w:sz w:val="22"/>
          <w:szCs w:val="22"/>
          <w:lang w:val="es-ES_tradnl"/>
        </w:rPr>
        <w:t xml:space="preserve">es habitual, el protagonismo absoluto será para las personas premiadas. Después de la recepción a cargo de la Banda Municipal de </w:t>
      </w:r>
      <w:proofErr w:type="spellStart"/>
      <w:r>
        <w:rPr>
          <w:rFonts w:ascii="Arial" w:hAnsi="Arial"/>
          <w:sz w:val="22"/>
          <w:szCs w:val="22"/>
          <w:lang w:val="es-ES_tradnl"/>
        </w:rPr>
        <w:t>Txistularis</w:t>
      </w:r>
      <w:proofErr w:type="spellEnd"/>
      <w:r>
        <w:rPr>
          <w:rFonts w:ascii="Arial" w:hAnsi="Arial"/>
          <w:sz w:val="22"/>
          <w:szCs w:val="22"/>
          <w:lang w:val="es-ES_tradnl"/>
        </w:rPr>
        <w:t>, la actriz Sara Cozar presentará el evento; Iñaki Salvador y Miren Gabilondo serán los encargados de amenizar el acto con</w:t>
      </w:r>
      <w:r>
        <w:rPr>
          <w:rFonts w:ascii="Arial" w:hAnsi="Arial"/>
          <w:sz w:val="22"/>
          <w:szCs w:val="22"/>
          <w:lang w:val="es-ES_tradnl"/>
        </w:rPr>
        <w:t xml:space="preserve"> música</w:t>
      </w:r>
      <w:r>
        <w:rPr>
          <w:rFonts w:ascii="Arial" w:hAnsi="Arial"/>
          <w:sz w:val="22"/>
          <w:szCs w:val="22"/>
          <w:lang w:val="es-ES_tradnl"/>
        </w:rPr>
        <w:t xml:space="preserve"> y el jurado acompañará a las jóvenes promesas en sus lecturas, recitales o mostrando sus trabajos.  </w:t>
      </w:r>
    </w:p>
    <w:p w14:paraId="0B5E9A96" w14:textId="77777777" w:rsidR="004B3045" w:rsidRDefault="004B3045">
      <w:pPr>
        <w:jc w:val="both"/>
        <w:rPr>
          <w:rFonts w:ascii="Arial" w:hAnsi="Arial"/>
          <w:sz w:val="22"/>
          <w:szCs w:val="22"/>
          <w:lang w:val="es-ES_tradnl"/>
        </w:rPr>
      </w:pPr>
    </w:p>
    <w:p w14:paraId="475D35C6" w14:textId="77777777" w:rsidR="004B3045" w:rsidRDefault="004B3045">
      <w:pPr>
        <w:pStyle w:val="Piedepgina"/>
        <w:tabs>
          <w:tab w:val="clear" w:pos="4536"/>
          <w:tab w:val="clear" w:pos="9072"/>
        </w:tabs>
        <w:jc w:val="both"/>
        <w:rPr>
          <w:rFonts w:ascii="Arial" w:hAnsi="Arial"/>
          <w:b/>
          <w:bCs/>
          <w:sz w:val="22"/>
          <w:szCs w:val="22"/>
          <w:lang w:val="es-ES_tradnl"/>
        </w:rPr>
      </w:pPr>
    </w:p>
    <w:p w14:paraId="5DE4B921" w14:textId="77777777" w:rsidR="004B3045" w:rsidRDefault="00047986">
      <w:pPr>
        <w:pStyle w:val="Piedepgina"/>
        <w:tabs>
          <w:tab w:val="clear" w:pos="4536"/>
          <w:tab w:val="clear" w:pos="9072"/>
        </w:tabs>
        <w:jc w:val="both"/>
        <w:rPr>
          <w:rFonts w:ascii="Arial" w:hAnsi="Arial"/>
          <w:b/>
          <w:bCs/>
          <w:sz w:val="22"/>
          <w:szCs w:val="22"/>
          <w:lang w:val="es-ES_tradnl"/>
        </w:rPr>
      </w:pPr>
      <w:r>
        <w:rPr>
          <w:rFonts w:ascii="Arial" w:hAnsi="Arial"/>
          <w:b/>
          <w:bCs/>
          <w:sz w:val="22"/>
          <w:szCs w:val="22"/>
          <w:lang w:val="es-ES_tradnl"/>
        </w:rPr>
        <w:t xml:space="preserve">1.058 trabajos en la presente edición  </w:t>
      </w:r>
    </w:p>
    <w:p w14:paraId="2A9F1CC7" w14:textId="77777777" w:rsidR="004B3045" w:rsidRDefault="004B3045">
      <w:pPr>
        <w:rPr>
          <w:rFonts w:ascii="Arial" w:eastAsia="Arial" w:hAnsi="Arial"/>
          <w:sz w:val="22"/>
          <w:szCs w:val="22"/>
          <w:lang w:val="eu-ES"/>
        </w:rPr>
      </w:pPr>
    </w:p>
    <w:p w14:paraId="351FC673" w14:textId="17451A21" w:rsidR="004B3045" w:rsidRDefault="00047986">
      <w:pPr>
        <w:tabs>
          <w:tab w:val="left" w:pos="-1425"/>
          <w:tab w:val="left" w:pos="0"/>
        </w:tabs>
        <w:jc w:val="both"/>
      </w:pPr>
      <w:r>
        <w:rPr>
          <w:rFonts w:ascii="Arial" w:hAnsi="Arial" w:cs="Garamond"/>
          <w:sz w:val="22"/>
          <w:szCs w:val="22"/>
          <w:lang w:val="es-ES_tradnl"/>
        </w:rPr>
        <w:t>En esta 37 edición se han premiado 23 trabajos y otros 27</w:t>
      </w:r>
      <w:r>
        <w:rPr>
          <w:rFonts w:ascii="Arial" w:hAnsi="Arial" w:cs="Garamond"/>
          <w:sz w:val="22"/>
          <w:szCs w:val="22"/>
          <w:lang w:val="es-ES_tradnl"/>
        </w:rPr>
        <w:t xml:space="preserve"> han recibido la mención es</w:t>
      </w:r>
      <w:r>
        <w:rPr>
          <w:rFonts w:ascii="Arial" w:hAnsi="Arial" w:cs="Garamond"/>
          <w:sz w:val="22"/>
          <w:szCs w:val="22"/>
          <w:lang w:val="es-ES_tradnl"/>
        </w:rPr>
        <w:t>pe</w:t>
      </w:r>
      <w:r>
        <w:rPr>
          <w:rFonts w:ascii="Arial" w:hAnsi="Arial" w:cs="Garamond"/>
          <w:sz w:val="22"/>
          <w:szCs w:val="22"/>
          <w:lang w:val="es-ES_tradnl"/>
        </w:rPr>
        <w:t xml:space="preserve">cial del jurado. La participación de este año ha sido numerosa, ya que se han presentado </w:t>
      </w:r>
      <w:r w:rsidR="0083454F">
        <w:rPr>
          <w:rFonts w:ascii="Arial" w:hAnsi="Arial" w:cs="Garamond"/>
          <w:sz w:val="22"/>
          <w:szCs w:val="22"/>
          <w:lang w:val="es-ES_tradnl"/>
        </w:rPr>
        <w:t>1.058 trabajos</w:t>
      </w:r>
      <w:r>
        <w:rPr>
          <w:rFonts w:ascii="Arial" w:hAnsi="Arial" w:cs="Garamond"/>
          <w:sz w:val="22"/>
          <w:szCs w:val="22"/>
          <w:lang w:val="es-ES_tradnl"/>
        </w:rPr>
        <w:t xml:space="preserve"> provenientes de 22 centros escolares.</w:t>
      </w:r>
    </w:p>
    <w:p w14:paraId="1F0D008C" w14:textId="77777777" w:rsidR="004B3045" w:rsidRDefault="004B3045">
      <w:pPr>
        <w:tabs>
          <w:tab w:val="left" w:pos="-1425"/>
          <w:tab w:val="left" w:pos="0"/>
        </w:tabs>
        <w:jc w:val="both"/>
        <w:rPr>
          <w:rFonts w:ascii="Arial" w:hAnsi="Arial" w:cs="Garamond"/>
          <w:sz w:val="22"/>
          <w:szCs w:val="22"/>
          <w:lang w:val="eu-ES"/>
        </w:rPr>
      </w:pPr>
    </w:p>
    <w:p w14:paraId="50DABB5F" w14:textId="11A1532B" w:rsidR="004B3045" w:rsidRDefault="00047986">
      <w:pPr>
        <w:tabs>
          <w:tab w:val="left" w:pos="-1425"/>
          <w:tab w:val="left" w:pos="0"/>
        </w:tabs>
        <w:jc w:val="both"/>
        <w:rPr>
          <w:rFonts w:ascii="Arial" w:eastAsia="Arial" w:hAnsi="Arial"/>
          <w:sz w:val="22"/>
          <w:szCs w:val="22"/>
          <w:lang w:val="eu-ES"/>
        </w:rPr>
      </w:pPr>
      <w:r>
        <w:rPr>
          <w:rFonts w:ascii="Arial" w:eastAsia="Arial" w:hAnsi="Arial" w:cs="Garamond"/>
          <w:sz w:val="22"/>
          <w:szCs w:val="22"/>
        </w:rPr>
        <w:t xml:space="preserve">Los 23 trabajos </w:t>
      </w:r>
      <w:r w:rsidR="0083454F">
        <w:rPr>
          <w:rFonts w:ascii="Arial" w:eastAsia="Arial" w:hAnsi="Arial" w:cs="Garamond"/>
          <w:sz w:val="22"/>
          <w:szCs w:val="22"/>
        </w:rPr>
        <w:t>premiados (</w:t>
      </w:r>
      <w:r>
        <w:rPr>
          <w:rFonts w:ascii="Arial" w:eastAsia="Arial" w:hAnsi="Arial" w:cs="Garamond"/>
          <w:sz w:val="22"/>
          <w:szCs w:val="22"/>
          <w:lang w:val="es-ES_tradnl"/>
        </w:rPr>
        <w:t xml:space="preserve">5 cómics, 4 poesías, 6 cuentos, 3 </w:t>
      </w:r>
      <w:proofErr w:type="spellStart"/>
      <w:r w:rsidRPr="00E936BB">
        <w:rPr>
          <w:rFonts w:ascii="Arial" w:eastAsia="Arial" w:hAnsi="Arial" w:cs="Garamond"/>
          <w:sz w:val="22"/>
          <w:szCs w:val="22"/>
          <w:lang w:val="es-ES_tradnl"/>
        </w:rPr>
        <w:t>bertsos</w:t>
      </w:r>
      <w:proofErr w:type="spellEnd"/>
      <w:r>
        <w:rPr>
          <w:rFonts w:ascii="Arial" w:eastAsia="Arial" w:hAnsi="Arial" w:cs="Garamond"/>
          <w:sz w:val="22"/>
          <w:szCs w:val="22"/>
          <w:lang w:val="es-ES_tradnl"/>
        </w:rPr>
        <w:t xml:space="preserve"> y 5 microcuentos) se han publicado en la web </w:t>
      </w:r>
      <w:hyperlink r:id="rId10">
        <w:r>
          <w:rPr>
            <w:rStyle w:val="Hipervnculo"/>
            <w:rFonts w:ascii="Arial" w:eastAsia="Arial" w:hAnsi="Arial" w:cs="Garamond"/>
            <w:sz w:val="22"/>
            <w:szCs w:val="22"/>
            <w:lang w:val="es-ES_tradnl"/>
          </w:rPr>
          <w:t>www.donostia.eus</w:t>
        </w:r>
      </w:hyperlink>
      <w:r>
        <w:rPr>
          <w:rFonts w:ascii="Arial" w:eastAsia="Arial" w:hAnsi="Arial" w:cs="Garamond"/>
          <w:sz w:val="22"/>
          <w:szCs w:val="22"/>
          <w:lang w:val="es-ES_tradnl"/>
        </w:rPr>
        <w:t xml:space="preserve">. </w:t>
      </w:r>
      <w:r w:rsidR="0083454F">
        <w:rPr>
          <w:rFonts w:ascii="Arial" w:eastAsia="Arial" w:hAnsi="Arial" w:cs="Garamond"/>
          <w:sz w:val="22"/>
          <w:szCs w:val="22"/>
          <w:lang w:val="es-ES_tradnl"/>
        </w:rPr>
        <w:t>Además,</w:t>
      </w:r>
      <w:r>
        <w:rPr>
          <w:rFonts w:ascii="Arial" w:eastAsia="Arial" w:hAnsi="Arial" w:cs="Garamond"/>
          <w:sz w:val="22"/>
          <w:szCs w:val="22"/>
          <w:lang w:val="es-ES_tradnl"/>
        </w:rPr>
        <w:t xml:space="preserve"> se publicarán los nombres (27 personas) de quienes sin haber sido premiados han recibido alguna mención especial del jurado. El jurado lo componen el ilustrador Iñaki Martinarena “Mattin”, el </w:t>
      </w:r>
      <w:proofErr w:type="spellStart"/>
      <w:r>
        <w:rPr>
          <w:rFonts w:ascii="Arial" w:eastAsia="Arial" w:hAnsi="Arial" w:cs="Garamond"/>
          <w:sz w:val="22"/>
          <w:szCs w:val="22"/>
          <w:lang w:val="es-ES_tradnl"/>
        </w:rPr>
        <w:t>bertsolari</w:t>
      </w:r>
      <w:proofErr w:type="spellEnd"/>
      <w:r>
        <w:rPr>
          <w:rFonts w:ascii="Arial" w:eastAsia="Arial" w:hAnsi="Arial" w:cs="Garamond"/>
          <w:sz w:val="22"/>
          <w:szCs w:val="22"/>
          <w:lang w:val="es-ES_tradnl"/>
        </w:rPr>
        <w:t xml:space="preserve"> Beñat Gaztelumendi y las escritoras y </w:t>
      </w:r>
      <w:r w:rsidR="0083454F">
        <w:rPr>
          <w:rFonts w:ascii="Arial" w:eastAsia="Arial" w:hAnsi="Arial" w:cs="Garamond"/>
          <w:sz w:val="22"/>
          <w:szCs w:val="22"/>
          <w:lang w:val="es-ES_tradnl"/>
        </w:rPr>
        <w:t>escritores,</w:t>
      </w:r>
      <w:r>
        <w:rPr>
          <w:rFonts w:ascii="Arial" w:eastAsia="Arial" w:hAnsi="Arial" w:cs="Garamond"/>
          <w:sz w:val="22"/>
          <w:szCs w:val="22"/>
          <w:lang w:val="es-ES_tradnl"/>
        </w:rPr>
        <w:t xml:space="preserve"> Ana Malagon, Inazio Mujika, Arantxa </w:t>
      </w:r>
      <w:proofErr w:type="spellStart"/>
      <w:r>
        <w:rPr>
          <w:rFonts w:ascii="Arial" w:eastAsia="Arial" w:hAnsi="Arial" w:cs="Garamond"/>
          <w:sz w:val="22"/>
          <w:szCs w:val="22"/>
          <w:lang w:val="es-ES_tradnl"/>
        </w:rPr>
        <w:t>Urretabizkaia</w:t>
      </w:r>
      <w:proofErr w:type="spellEnd"/>
      <w:r>
        <w:rPr>
          <w:rFonts w:ascii="Arial" w:eastAsia="Arial" w:hAnsi="Arial" w:cs="Garamond"/>
          <w:sz w:val="22"/>
          <w:szCs w:val="22"/>
          <w:lang w:val="es-ES_tradnl"/>
        </w:rPr>
        <w:t xml:space="preserve"> y Yolanda Arrieta. </w:t>
      </w:r>
    </w:p>
    <w:p w14:paraId="72531469" w14:textId="77777777" w:rsidR="004B3045" w:rsidRDefault="004B3045">
      <w:pPr>
        <w:tabs>
          <w:tab w:val="left" w:pos="-1425"/>
          <w:tab w:val="left" w:pos="0"/>
        </w:tabs>
        <w:jc w:val="both"/>
        <w:rPr>
          <w:rFonts w:cs="Garamond"/>
          <w:lang w:val="es-ES_tradnl"/>
        </w:rPr>
      </w:pPr>
    </w:p>
    <w:p w14:paraId="7842E55F" w14:textId="77777777" w:rsidR="004B3045" w:rsidRDefault="004B3045">
      <w:pPr>
        <w:tabs>
          <w:tab w:val="left" w:pos="-1425"/>
          <w:tab w:val="left" w:pos="0"/>
        </w:tabs>
        <w:jc w:val="both"/>
        <w:rPr>
          <w:rFonts w:cs="Garamond"/>
          <w:lang w:val="es-ES_tradnl"/>
        </w:rPr>
      </w:pPr>
    </w:p>
    <w:p w14:paraId="396656A3" w14:textId="2AE984EC" w:rsidR="004B3045" w:rsidRDefault="00047986">
      <w:pPr>
        <w:pStyle w:val="Piedepgina"/>
        <w:tabs>
          <w:tab w:val="clear" w:pos="4536"/>
          <w:tab w:val="clear" w:pos="9072"/>
        </w:tabs>
        <w:jc w:val="both"/>
        <w:rPr>
          <w:rFonts w:ascii="Arial" w:eastAsia="Arial" w:hAnsi="Arial"/>
          <w:b/>
          <w:bCs/>
          <w:sz w:val="22"/>
          <w:szCs w:val="22"/>
        </w:rPr>
      </w:pPr>
      <w:r>
        <w:rPr>
          <w:rFonts w:ascii="Arial" w:eastAsia="Arial" w:hAnsi="Arial"/>
          <w:b/>
          <w:bCs/>
          <w:sz w:val="22"/>
          <w:szCs w:val="22"/>
        </w:rPr>
        <w:t xml:space="preserve">Con el objetivo </w:t>
      </w:r>
      <w:r w:rsidR="0083454F">
        <w:rPr>
          <w:rFonts w:ascii="Arial" w:eastAsia="Arial" w:hAnsi="Arial"/>
          <w:b/>
          <w:bCs/>
          <w:sz w:val="22"/>
          <w:szCs w:val="22"/>
        </w:rPr>
        <w:t>de fomentar</w:t>
      </w:r>
      <w:r>
        <w:rPr>
          <w:rFonts w:ascii="Arial" w:eastAsia="Arial" w:hAnsi="Arial"/>
          <w:b/>
          <w:bCs/>
          <w:sz w:val="22"/>
          <w:szCs w:val="22"/>
        </w:rPr>
        <w:t xml:space="preserve"> la creatividad y la lectura en euskera</w:t>
      </w:r>
    </w:p>
    <w:p w14:paraId="26167F10" w14:textId="77777777" w:rsidR="004B3045" w:rsidRDefault="004B3045">
      <w:pPr>
        <w:jc w:val="both"/>
        <w:rPr>
          <w:rFonts w:ascii="Arial" w:eastAsia="Arial" w:hAnsi="Arial"/>
          <w:sz w:val="22"/>
          <w:szCs w:val="22"/>
        </w:rPr>
      </w:pPr>
    </w:p>
    <w:p w14:paraId="4815461B" w14:textId="05464E60" w:rsidR="004B3045" w:rsidRDefault="00047986">
      <w:pPr>
        <w:pStyle w:val="Piedepgina"/>
        <w:tabs>
          <w:tab w:val="clear" w:pos="4536"/>
          <w:tab w:val="clear" w:pos="9072"/>
        </w:tabs>
        <w:jc w:val="both"/>
        <w:rPr>
          <w:rFonts w:ascii="Arial" w:eastAsia="Arial" w:hAnsi="Arial"/>
          <w:sz w:val="22"/>
          <w:szCs w:val="22"/>
          <w:lang w:val="eu-ES"/>
        </w:rPr>
      </w:pPr>
      <w:r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s-ES_tradnl"/>
        </w:rPr>
        <w:t xml:space="preserve">Todas las personas ganadoras recibirán premios relacionados con la cultura: </w:t>
      </w:r>
      <w:r w:rsidR="0083454F"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s-ES_tradnl"/>
        </w:rPr>
        <w:t>e-books</w:t>
      </w:r>
      <w:r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s-ES_tradnl"/>
        </w:rPr>
        <w:t>,</w:t>
      </w:r>
      <w:r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s-ES_tradnl"/>
        </w:rPr>
        <w:t xml:space="preserve"> material para pintar, </w:t>
      </w:r>
      <w:r w:rsidR="0083454F"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s-ES_tradnl"/>
        </w:rPr>
        <w:t>máquinas</w:t>
      </w:r>
      <w:r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s-ES_tradnl"/>
        </w:rPr>
        <w:t xml:space="preserve"> de fotos, bonos culturales... </w:t>
      </w:r>
      <w:r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s-ES_tradnl"/>
        </w:rPr>
        <w:t>Las personas que sin ser premiadas han recibido este año una mención especial</w:t>
      </w:r>
      <w:r w:rsidR="0083454F"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s-ES_tradnl"/>
        </w:rPr>
        <w:t>,</w:t>
      </w:r>
      <w:r>
        <w:rPr>
          <w:rStyle w:val="Fuerte"/>
          <w:rFonts w:ascii="Arial" w:eastAsia="Arial" w:hAnsi="Arial" w:cs="Garamond"/>
          <w:b w:val="0"/>
          <w:bCs w:val="0"/>
          <w:sz w:val="22"/>
          <w:szCs w:val="22"/>
          <w:lang w:val="es-ES_tradnl"/>
        </w:rPr>
        <w:t xml:space="preserve"> recibirán, además del diploma, un libro y un bono de 50 euros para adquirir productos culturales. </w:t>
      </w:r>
    </w:p>
    <w:p w14:paraId="732F439C" w14:textId="77777777" w:rsidR="004B3045" w:rsidRDefault="004B3045">
      <w:pPr>
        <w:pStyle w:val="Piedepgina"/>
        <w:tabs>
          <w:tab w:val="clear" w:pos="4536"/>
          <w:tab w:val="clear" w:pos="9072"/>
        </w:tabs>
        <w:jc w:val="both"/>
        <w:rPr>
          <w:rStyle w:val="Fuerte"/>
          <w:rFonts w:cs="Garamond"/>
          <w:b w:val="0"/>
          <w:bCs w:val="0"/>
          <w:lang w:val="es-ES_tradnl"/>
        </w:rPr>
      </w:pPr>
    </w:p>
    <w:p w14:paraId="7741B4A6" w14:textId="4E6165DB" w:rsidR="004B3045" w:rsidRDefault="00047986">
      <w:pPr>
        <w:tabs>
          <w:tab w:val="left" w:pos="-1425"/>
          <w:tab w:val="left" w:pos="0"/>
        </w:tabs>
        <w:jc w:val="both"/>
        <w:rPr>
          <w:rFonts w:ascii="Arial" w:hAnsi="Arial" w:cs="Garamond"/>
          <w:sz w:val="22"/>
          <w:szCs w:val="22"/>
          <w:lang w:val="es-ES_tradnl"/>
        </w:rPr>
      </w:pPr>
      <w:r>
        <w:rPr>
          <w:rFonts w:ascii="Arial" w:hAnsi="Arial" w:cs="Garamond"/>
          <w:sz w:val="22"/>
          <w:szCs w:val="22"/>
          <w:lang w:val="es-ES_tradnl"/>
        </w:rPr>
        <w:t xml:space="preserve">A pesar de su larga trayectoria el </w:t>
      </w:r>
      <w:r>
        <w:rPr>
          <w:rFonts w:ascii="Arial" w:hAnsi="Arial" w:cs="Garamond"/>
          <w:sz w:val="22"/>
          <w:szCs w:val="22"/>
          <w:lang w:val="es-ES_tradnl"/>
        </w:rPr>
        <w:t xml:space="preserve">Concurso de Literatura Koldo </w:t>
      </w:r>
      <w:r w:rsidR="0083454F">
        <w:rPr>
          <w:rFonts w:ascii="Arial" w:hAnsi="Arial" w:cs="Garamond"/>
          <w:sz w:val="22"/>
          <w:szCs w:val="22"/>
          <w:lang w:val="es-ES_tradnl"/>
        </w:rPr>
        <w:t>Mitxelena continúa</w:t>
      </w:r>
      <w:r>
        <w:rPr>
          <w:rFonts w:ascii="Arial" w:hAnsi="Arial" w:cs="Garamond"/>
          <w:sz w:val="22"/>
          <w:szCs w:val="22"/>
          <w:lang w:val="es-ES_tradnl"/>
        </w:rPr>
        <w:t xml:space="preserve"> siendo un </w:t>
      </w:r>
      <w:r w:rsidR="0083454F">
        <w:rPr>
          <w:rFonts w:ascii="Arial" w:hAnsi="Arial" w:cs="Garamond"/>
          <w:sz w:val="22"/>
          <w:szCs w:val="22"/>
          <w:lang w:val="es-ES_tradnl"/>
        </w:rPr>
        <w:t>activo importante</w:t>
      </w:r>
      <w:r>
        <w:rPr>
          <w:rFonts w:ascii="Arial" w:hAnsi="Arial" w:cs="Garamond"/>
          <w:sz w:val="22"/>
          <w:szCs w:val="22"/>
          <w:lang w:val="es-ES_tradnl"/>
        </w:rPr>
        <w:t xml:space="preserve"> para fomentar el uso y la creatividad en euskera entre el alumnado. El </w:t>
      </w:r>
      <w:r w:rsidR="0083454F">
        <w:rPr>
          <w:rFonts w:ascii="Arial" w:hAnsi="Arial" w:cs="Garamond"/>
          <w:sz w:val="22"/>
          <w:szCs w:val="22"/>
          <w:lang w:val="es-ES_tradnl"/>
        </w:rPr>
        <w:t>alcalde</w:t>
      </w:r>
      <w:r>
        <w:rPr>
          <w:rFonts w:ascii="Arial" w:hAnsi="Arial" w:cs="Garamond"/>
          <w:sz w:val="22"/>
          <w:szCs w:val="22"/>
          <w:lang w:val="es-ES_tradnl"/>
        </w:rPr>
        <w:t xml:space="preserve"> Jon Insausti, ha señalado que </w:t>
      </w:r>
      <w:r>
        <w:rPr>
          <w:rFonts w:ascii="Arial" w:hAnsi="Arial" w:cs="Garamond"/>
          <w:i/>
          <w:iCs/>
          <w:sz w:val="22"/>
          <w:szCs w:val="22"/>
          <w:lang w:val="es-ES_tradnl"/>
        </w:rPr>
        <w:t>“en una época en la que prima la digitalización y la inteligencia artificial, es muy importante seguir fomentando la creatividad y la lectura. El certamen literario goza de buena salud, la participación ha sido muy buena y también su calidad, sobre todo en las categorías D y E, entre quienes tienen 12 y 16 años”</w:t>
      </w:r>
      <w:r>
        <w:rPr>
          <w:rFonts w:ascii="Arial" w:hAnsi="Arial" w:cs="Garamond"/>
          <w:sz w:val="22"/>
          <w:szCs w:val="22"/>
          <w:lang w:val="es-ES_tradnl"/>
        </w:rPr>
        <w:t>.</w:t>
      </w:r>
    </w:p>
    <w:p w14:paraId="2EBC439C" w14:textId="77777777" w:rsidR="004B3045" w:rsidRDefault="00047986">
      <w:pPr>
        <w:tabs>
          <w:tab w:val="left" w:pos="-1425"/>
          <w:tab w:val="left" w:pos="0"/>
        </w:tabs>
        <w:jc w:val="both"/>
        <w:rPr>
          <w:rFonts w:ascii="Arial" w:hAnsi="Arial" w:cs="Garamond"/>
          <w:sz w:val="22"/>
          <w:szCs w:val="22"/>
          <w:lang w:val="es-ES_tradnl"/>
        </w:rPr>
      </w:pPr>
      <w:r>
        <w:rPr>
          <w:rFonts w:ascii="Arial" w:hAnsi="Arial" w:cs="Garamond"/>
          <w:sz w:val="22"/>
          <w:szCs w:val="22"/>
          <w:lang w:val="es-ES_tradnl"/>
        </w:rPr>
        <w:br/>
      </w:r>
    </w:p>
    <w:p w14:paraId="077A8287" w14:textId="77777777" w:rsidR="004B3045" w:rsidRDefault="004B3045">
      <w:pPr>
        <w:pStyle w:val="Piedepgina"/>
        <w:tabs>
          <w:tab w:val="clear" w:pos="4536"/>
          <w:tab w:val="clear" w:pos="9072"/>
        </w:tabs>
        <w:jc w:val="both"/>
        <w:rPr>
          <w:rFonts w:ascii="Arial" w:eastAsia="Arial" w:hAnsi="Arial" w:cs="Garamond"/>
          <w:i/>
          <w:iCs/>
          <w:sz w:val="22"/>
          <w:szCs w:val="22"/>
          <w:lang w:val="eu-ES"/>
        </w:rPr>
      </w:pPr>
    </w:p>
    <w:p w14:paraId="01EE3A22" w14:textId="77777777" w:rsidR="004B3045" w:rsidRDefault="004B3045">
      <w:pPr>
        <w:pStyle w:val="Piedepgina"/>
        <w:tabs>
          <w:tab w:val="clear" w:pos="4536"/>
          <w:tab w:val="clear" w:pos="9072"/>
        </w:tabs>
        <w:jc w:val="both"/>
        <w:rPr>
          <w:rFonts w:ascii="Arial" w:eastAsia="Arial" w:hAnsi="Arial" w:cs="Garamond"/>
          <w:b/>
          <w:bCs/>
          <w:i/>
          <w:iCs/>
          <w:color w:val="0000FF"/>
          <w:sz w:val="22"/>
          <w:szCs w:val="22"/>
          <w:lang w:val="eu-ES"/>
        </w:rPr>
      </w:pPr>
    </w:p>
    <w:p w14:paraId="2B38C999" w14:textId="77777777" w:rsidR="004B3045" w:rsidRDefault="004B3045">
      <w:pPr>
        <w:pStyle w:val="Piedepgina"/>
        <w:tabs>
          <w:tab w:val="clear" w:pos="4536"/>
          <w:tab w:val="clear" w:pos="9072"/>
        </w:tabs>
        <w:jc w:val="both"/>
        <w:rPr>
          <w:rFonts w:ascii="Arial" w:eastAsia="Arial" w:hAnsi="Arial" w:cs="Garamond"/>
          <w:b/>
          <w:bCs/>
          <w:i/>
          <w:iCs/>
          <w:color w:val="0000FF"/>
          <w:sz w:val="22"/>
          <w:szCs w:val="22"/>
          <w:lang w:val="eu-ES"/>
        </w:rPr>
      </w:pPr>
    </w:p>
    <w:p w14:paraId="3C9AC29C" w14:textId="77777777" w:rsidR="004B3045" w:rsidRDefault="00047986">
      <w:pPr>
        <w:pStyle w:val="Piedepgina"/>
        <w:tabs>
          <w:tab w:val="clear" w:pos="4536"/>
          <w:tab w:val="clear" w:pos="9072"/>
        </w:tabs>
        <w:jc w:val="center"/>
        <w:rPr>
          <w:rFonts w:ascii="Garamond" w:hAnsi="Garamond"/>
          <w:b/>
          <w:bCs/>
          <w:color w:val="158466"/>
          <w:sz w:val="52"/>
          <w:szCs w:val="52"/>
        </w:rPr>
      </w:pPr>
      <w:r>
        <w:rPr>
          <w:rFonts w:ascii="Garamond" w:hAnsi="Garamond"/>
          <w:b/>
          <w:bCs/>
          <w:color w:val="158466"/>
          <w:sz w:val="52"/>
          <w:szCs w:val="52"/>
        </w:rPr>
        <w:lastRenderedPageBreak/>
        <w:t>Lista de personas premiadas</w:t>
      </w:r>
    </w:p>
    <w:p w14:paraId="1828A4DB" w14:textId="77777777" w:rsidR="004B3045" w:rsidRDefault="004B3045">
      <w:pPr>
        <w:pStyle w:val="Piedepgina"/>
        <w:tabs>
          <w:tab w:val="clear" w:pos="4536"/>
          <w:tab w:val="clear" w:pos="9072"/>
        </w:tabs>
        <w:jc w:val="center"/>
        <w:rPr>
          <w:rFonts w:ascii="Garamond" w:hAnsi="Garamond"/>
          <w:b/>
          <w:bCs/>
          <w:color w:val="158466"/>
          <w:sz w:val="52"/>
          <w:szCs w:val="52"/>
        </w:rPr>
      </w:pPr>
    </w:p>
    <w:p w14:paraId="6A49124A" w14:textId="77777777" w:rsidR="004B3045" w:rsidRDefault="004B3045">
      <w:pPr>
        <w:pStyle w:val="Piedepgina"/>
        <w:tabs>
          <w:tab w:val="clear" w:pos="4536"/>
          <w:tab w:val="clear" w:pos="9072"/>
        </w:tabs>
        <w:jc w:val="center"/>
      </w:pPr>
    </w:p>
    <w:p w14:paraId="104F8B95" w14:textId="77777777" w:rsidR="004B3045" w:rsidRDefault="00047986">
      <w:pPr>
        <w:rPr>
          <w:rFonts w:ascii="Arial" w:eastAsia="Arial" w:hAnsi="Arial" w:cs="Arial"/>
          <w:b/>
          <w:bCs/>
          <w:color w:val="000000"/>
          <w:sz w:val="22"/>
          <w:szCs w:val="24"/>
          <w:lang w:val="es-ES_tradnl"/>
        </w:rPr>
      </w:pPr>
      <w:r>
        <w:rPr>
          <w:rFonts w:ascii="Arial" w:eastAsia="Arial" w:hAnsi="Arial" w:cs="Arial"/>
          <w:b/>
          <w:bCs/>
          <w:color w:val="000000"/>
          <w:sz w:val="22"/>
          <w:szCs w:val="24"/>
          <w:lang w:val="es-ES_tradnl"/>
        </w:rPr>
        <w:pict w14:anchorId="2D9B5148">
          <v:shapetype id="_x0000_tole_rId6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Arial" w:eastAsia="Arial" w:hAnsi="Arial" w:cs="Arial"/>
          <w:b/>
          <w:bCs/>
          <w:color w:val="000000"/>
          <w:sz w:val="22"/>
          <w:szCs w:val="24"/>
          <w:lang w:val="es-ES_tradnl"/>
        </w:rPr>
        <w:object w:dxaOrig="1440" w:dyaOrig="1440" w14:anchorId="3A8A0349">
          <v:shape id="ole_rId6" o:spid="_x0000_s1026" type="#_x0000_tole_rId6" style="position:absolute;margin-left:7.9pt;margin-top:0;width:488.9pt;height:330pt;z-index:251660288;mso-position-horizontal-relative:text;mso-position-vertical-relative:text" o:spt="75" o:preferrelative="t" path="m@4@5l@4@11@9@11@9@5xe" filled="f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argest"/>
          </v:shape>
          <o:OLEObject Type="Embed" ProgID="Excel.Sheet.12" ShapeID="ole_rId6" DrawAspect="Content" ObjectID="_1840954042" r:id="rId11"/>
        </w:object>
      </w:r>
    </w:p>
    <w:sectPr w:rsidR="004B3045">
      <w:headerReference w:type="default" r:id="rId12"/>
      <w:pgSz w:w="11906" w:h="16838"/>
      <w:pgMar w:top="2410" w:right="787" w:bottom="1418" w:left="1025" w:header="709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25F8" w14:textId="77777777" w:rsidR="00047986" w:rsidRDefault="00047986">
      <w:r>
        <w:separator/>
      </w:r>
    </w:p>
  </w:endnote>
  <w:endnote w:type="continuationSeparator" w:id="0">
    <w:p w14:paraId="0FDF5046" w14:textId="77777777" w:rsidR="00047986" w:rsidRDefault="0004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akerSignet BT;Lucida Sans Un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0370" w14:textId="77777777" w:rsidR="00047986" w:rsidRDefault="00047986">
      <w:r>
        <w:separator/>
      </w:r>
    </w:p>
  </w:footnote>
  <w:footnote w:type="continuationSeparator" w:id="0">
    <w:p w14:paraId="74B2B5D0" w14:textId="77777777" w:rsidR="00047986" w:rsidRDefault="00047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1073" w14:textId="77777777" w:rsidR="004B3045" w:rsidRDefault="00047986">
    <w:pPr>
      <w:pStyle w:val="Encabezado"/>
      <w:rPr>
        <w:lang w:val="eu-ES" w:eastAsia="eu-ES"/>
      </w:rPr>
    </w:pPr>
    <w:r>
      <w:rPr>
        <w:noProof/>
        <w:lang w:val="eu-ES" w:eastAsia="eu-ES"/>
      </w:rPr>
      <w:drawing>
        <wp:anchor distT="0" distB="0" distL="114935" distR="114935" simplePos="0" relativeHeight="5" behindDoc="1" locked="0" layoutInCell="1" allowOverlap="1" wp14:anchorId="620B38F7" wp14:editId="56B0479F">
          <wp:simplePos x="0" y="0"/>
          <wp:positionH relativeFrom="column">
            <wp:posOffset>-665505</wp:posOffset>
          </wp:positionH>
          <wp:positionV relativeFrom="paragraph">
            <wp:posOffset>-450215</wp:posOffset>
          </wp:positionV>
          <wp:extent cx="7482934" cy="1441094"/>
          <wp:effectExtent l="0" t="0" r="0" b="6985"/>
          <wp:wrapNone/>
          <wp:docPr id="3" name="Irud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ud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8" r="-1" b="-8"/>
                  <a:stretch>
                    <a:fillRect/>
                  </a:stretch>
                </pic:blipFill>
                <pic:spPr bwMode="auto">
                  <a:xfrm>
                    <a:off x="0" y="0"/>
                    <a:ext cx="7586145" cy="1460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BE6AB" w14:textId="77777777" w:rsidR="004B3045" w:rsidRDefault="004B3045">
    <w:pPr>
      <w:rPr>
        <w:lang w:val="eu-ES" w:eastAsia="eu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1333"/>
    <w:multiLevelType w:val="multilevel"/>
    <w:tmpl w:val="3A5E8FC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AE416A"/>
    <w:multiLevelType w:val="multilevel"/>
    <w:tmpl w:val="7CA40358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5334666">
    <w:abstractNumId w:val="0"/>
  </w:num>
  <w:num w:numId="2" w16cid:durableId="6510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45"/>
    <w:rsid w:val="00047986"/>
    <w:rsid w:val="000B6044"/>
    <w:rsid w:val="004B3045"/>
    <w:rsid w:val="0083454F"/>
    <w:rsid w:val="00E9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B80FED7"/>
  <w15:docId w15:val="{76720225-C66A-4F65-BD72-4EC1B22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u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es-ES"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  <w:lang w:val="eu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Ttulo6">
    <w:name w:val="heading 6"/>
    <w:basedOn w:val="Izenburua"/>
    <w:uiPriority w:val="9"/>
    <w:semiHidden/>
    <w:unhideWhenUsed/>
    <w:qFormat/>
    <w:pPr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styleId="Hipervnculo">
    <w:name w:val="Hyperlink"/>
    <w:rPr>
      <w:color w:val="000080"/>
      <w:u w:val="single"/>
      <w:lang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Buletak">
    <w:name w:val="Buletak"/>
    <w:qFormat/>
    <w:rPr>
      <w:rFonts w:ascii="OpenSymbol" w:eastAsia="OpenSymbol" w:hAnsi="OpenSymbol" w:cs="OpenSymbol"/>
    </w:rPr>
  </w:style>
  <w:style w:type="character" w:styleId="Fuerte">
    <w:name w:val="Strong"/>
    <w:qFormat/>
    <w:rPr>
      <w:b/>
      <w:bCs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qFormat/>
    <w:pPr>
      <w:tabs>
        <w:tab w:val="center" w:pos="4536"/>
        <w:tab w:val="right" w:pos="9072"/>
      </w:tabs>
    </w:pPr>
  </w:style>
  <w:style w:type="paragraph" w:customStyle="1" w:styleId="Taularenedukia">
    <w:name w:val="Taularen edukia"/>
    <w:basedOn w:val="Normal"/>
    <w:qFormat/>
    <w:pPr>
      <w:suppressLineNumbers/>
    </w:pPr>
  </w:style>
  <w:style w:type="paragraph" w:customStyle="1" w:styleId="Markoarenedukia">
    <w:name w:val="Markoaren edukia"/>
    <w:basedOn w:val="Normal"/>
    <w:qFormat/>
  </w:style>
  <w:style w:type="paragraph" w:styleId="Sangra3detindependiente">
    <w:name w:val="Body Text Indent 3"/>
    <w:basedOn w:val="Normal"/>
    <w:qFormat/>
    <w:pPr>
      <w:ind w:firstLine="708"/>
    </w:pPr>
    <w:rPr>
      <w:rFonts w:cs="Arial"/>
      <w:sz w:val="24"/>
      <w:lang w:bidi="hi-IN"/>
    </w:rPr>
  </w:style>
  <w:style w:type="paragraph" w:customStyle="1" w:styleId="Taularenizenburua">
    <w:name w:val="Taularen izenburua"/>
    <w:basedOn w:val="Taularenedukia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ostiaeuskaraz.eus/euskaraz/euskaraz-hezi/sekzioak/koldo-mitxelena-literatura-lehiaketa/lang/e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1.xlsx"/><Relationship Id="rId5" Type="http://schemas.openxmlformats.org/officeDocument/2006/relationships/footnotes" Target="footnotes.xml"/><Relationship Id="rId10" Type="http://schemas.openxmlformats.org/officeDocument/2006/relationships/hyperlink" Target="http://www.donostia.eus/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4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Sarasola Nieto Cristina</cp:lastModifiedBy>
  <cp:revision>3</cp:revision>
  <dcterms:created xsi:type="dcterms:W3CDTF">2026-05-22T09:13:00Z</dcterms:created>
  <dcterms:modified xsi:type="dcterms:W3CDTF">2026-05-22T09:21:00Z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2017-06-01T18:05:00Z</dcterms:created>
  <dc:creator>sd</dc:creator>
  <dc:description/>
  <dc:language>eu-ES</dc:language>
  <cp:lastModifiedBy/>
  <cp:lastPrinted>2025-05-19T15:20:15Z</cp:lastPrinted>
  <dcterms:modified xsi:type="dcterms:W3CDTF">2026-05-19T12:54:21Z</dcterms:modified>
  <cp:revision>185</cp:revision>
  <dc:subject/>
  <dc:title>   </dc:title>
</cp:coreProperties>
</file>