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val="false"/>
          <w:bCs w:val="false"/>
          <w:sz w:val="22"/>
          <w:szCs w:val="22"/>
          <w:lang w:val="eu-ES" w:eastAsia="en-US" w:bidi="ar-SA"/>
        </w:rPr>
      </w:pPr>
      <w:r>
        <w:rPr>
          <w:b w:val="false"/>
          <w:bCs w:val="false"/>
          <w:sz w:val="22"/>
          <w:szCs w:val="22"/>
          <w:lang w:val="eu-ES" w:eastAsia="en-US" w:bidi="ar-SA"/>
        </w:rPr>
      </w:r>
    </w:p>
    <w:p>
      <w:pPr>
        <w:pStyle w:val="Normal"/>
        <w:jc w:val="center"/>
        <w:rPr>
          <w:lang w:val="eu-ES" w:eastAsia="en-US" w:bidi="ar-SA"/>
        </w:rPr>
      </w:pPr>
      <w:r>
        <w:rPr>
          <w:b/>
          <w:bCs/>
          <w:sz w:val="28"/>
          <w:szCs w:val="28"/>
          <w:lang w:val="eu-ES" w:eastAsia="en-US" w:bidi="ar-SA"/>
        </w:rPr>
        <w:t xml:space="preserve">Eragozpenak </w:t>
      </w:r>
      <w:r>
        <w:rPr>
          <w:b/>
          <w:bCs/>
          <w:sz w:val="28"/>
          <w:szCs w:val="28"/>
          <w:lang w:val="eu-ES" w:eastAsia="en-US" w:bidi="ar-SA"/>
        </w:rPr>
        <w:t xml:space="preserve">Frantzia pasealekuko </w:t>
      </w:r>
      <w:r>
        <w:rPr>
          <w:b/>
          <w:bCs/>
          <w:sz w:val="28"/>
          <w:szCs w:val="28"/>
          <w:lang w:val="eu-ES" w:eastAsia="en-US" w:bidi="ar-SA"/>
        </w:rPr>
        <w:t>trafiko</w:t>
      </w:r>
      <w:r>
        <w:rPr>
          <w:b/>
          <w:bCs/>
          <w:sz w:val="28"/>
          <w:szCs w:val="28"/>
          <w:lang w:val="eu-ES" w:eastAsia="en-US" w:bidi="ar-SA"/>
        </w:rPr>
        <w:t xml:space="preserve"> eta oinezkoen zirkulazioan </w:t>
      </w:r>
      <w:r>
        <w:rPr>
          <w:b/>
          <w:bCs/>
          <w:sz w:val="28"/>
          <w:szCs w:val="28"/>
          <w:lang w:val="eu-ES" w:eastAsia="en-US" w:bidi="ar-SA"/>
        </w:rPr>
        <w:t>m</w:t>
      </w:r>
      <w:r>
        <w:rPr>
          <w:b/>
          <w:bCs/>
          <w:sz w:val="28"/>
          <w:szCs w:val="28"/>
          <w:lang w:val="eu-ES" w:eastAsia="en-US" w:bidi="ar-SA"/>
        </w:rPr>
        <w:t>aiatzaren 7tik 16ra</w:t>
      </w:r>
    </w:p>
    <w:p>
      <w:pPr>
        <w:pStyle w:val="Normal"/>
        <w:jc w:val="center"/>
        <w:rPr>
          <w:b w:val="false"/>
          <w:bCs w:val="false"/>
          <w:i/>
          <w:i/>
          <w:iCs/>
          <w:lang w:val="eu-ES" w:eastAsia="en-US" w:bidi="ar-SA"/>
        </w:rPr>
      </w:pPr>
      <w:r>
        <w:rPr>
          <w:b w:val="false"/>
          <w:bCs w:val="false"/>
          <w:i/>
          <w:iCs/>
          <w:lang w:val="eu-ES" w:eastAsia="en-US" w:bidi="ar-SA"/>
        </w:rPr>
        <w:t xml:space="preserve">Euskal Trenbide Sareak </w:t>
      </w:r>
      <w:r>
        <w:rPr>
          <w:b w:val="false"/>
          <w:bCs w:val="false"/>
          <w:i/>
          <w:iCs/>
          <w:lang w:val="eu-ES" w:eastAsia="en-US" w:bidi="ar-SA"/>
        </w:rPr>
        <w:t xml:space="preserve">(ETS) </w:t>
      </w:r>
      <w:r>
        <w:rPr>
          <w:b w:val="false"/>
          <w:bCs w:val="false"/>
          <w:i/>
          <w:iCs/>
          <w:lang w:val="eu-ES" w:eastAsia="en-US" w:bidi="ar-SA"/>
        </w:rPr>
        <w:t>Egiako behin-behineko pasabidea desmun</w:t>
      </w:r>
      <w:r>
        <w:rPr>
          <w:b w:val="false"/>
          <w:bCs w:val="false"/>
          <w:i/>
          <w:iCs/>
          <w:lang w:val="eu-ES" w:eastAsia="en-US" w:bidi="ar-SA"/>
        </w:rPr>
        <w:t>t</w:t>
      </w:r>
      <w:r>
        <w:rPr>
          <w:b w:val="false"/>
          <w:bCs w:val="false"/>
          <w:i/>
          <w:iCs/>
          <w:lang w:val="eu-ES" w:eastAsia="en-US" w:bidi="ar-SA"/>
        </w:rPr>
        <w:t xml:space="preserve">atu </w:t>
      </w:r>
      <w:r>
        <w:rPr>
          <w:b w:val="false"/>
          <w:bCs w:val="false"/>
          <w:i/>
          <w:iCs/>
          <w:lang w:val="eu-ES" w:eastAsia="en-US" w:bidi="ar-SA"/>
        </w:rPr>
        <w:t>behar</w:t>
      </w:r>
      <w:r>
        <w:rPr>
          <w:b w:val="false"/>
          <w:bCs w:val="false"/>
          <w:i/>
          <w:iCs/>
          <w:lang w:val="eu-ES" w:eastAsia="en-US" w:bidi="ar-SA"/>
        </w:rPr>
        <w:t xml:space="preserve"> duelako</w:t>
      </w:r>
    </w:p>
    <w:p>
      <w:pPr>
        <w:pStyle w:val="Normal"/>
        <w:jc w:val="both"/>
        <w:rPr>
          <w:b w:val="false"/>
          <w:bCs w:val="false"/>
          <w:sz w:val="22"/>
          <w:szCs w:val="22"/>
          <w:lang w:val="eu-ES" w:eastAsia="en-US" w:bidi="ar-SA"/>
        </w:rPr>
      </w:pPr>
      <w:r>
        <w:rPr>
          <w:b w:val="false"/>
          <w:bCs w:val="false"/>
          <w:sz w:val="22"/>
          <w:szCs w:val="22"/>
          <w:lang w:val="eu-ES" w:eastAsia="en-US" w:bidi="ar-SA"/>
        </w:rPr>
      </w:r>
    </w:p>
    <w:p>
      <w:pPr>
        <w:pStyle w:val="Normal"/>
        <w:jc w:val="both"/>
        <w:rPr>
          <w:b w:val="false"/>
          <w:bCs w:val="false"/>
          <w:sz w:val="22"/>
          <w:szCs w:val="22"/>
          <w:lang w:val="eu-ES" w:eastAsia="en-US" w:bidi="ar-SA"/>
        </w:rPr>
      </w:pPr>
      <w:r>
        <w:rPr>
          <w:b w:val="false"/>
          <w:bCs w:val="false"/>
          <w:sz w:val="22"/>
          <w:szCs w:val="22"/>
          <w:lang w:val="eu-ES" w:eastAsia="en-US" w:bidi="ar-SA"/>
        </w:rPr>
        <w:t xml:space="preserve">Frantzia pasealekuko </w:t>
      </w:r>
      <w:r>
        <w:rPr>
          <w:b w:val="false"/>
          <w:bCs w:val="false"/>
          <w:sz w:val="22"/>
          <w:szCs w:val="22"/>
          <w:lang w:val="eu-ES" w:eastAsia="en-US" w:bidi="ar-SA"/>
        </w:rPr>
        <w:t xml:space="preserve">trafikoak </w:t>
      </w:r>
      <w:r>
        <w:rPr>
          <w:b w:val="false"/>
          <w:bCs w:val="false"/>
          <w:sz w:val="22"/>
          <w:szCs w:val="22"/>
          <w:lang w:val="eu-ES" w:eastAsia="en-US" w:bidi="ar-SA"/>
        </w:rPr>
        <w:t xml:space="preserve">eta oinezkoen </w:t>
      </w:r>
      <w:r>
        <w:rPr>
          <w:b w:val="false"/>
          <w:bCs w:val="false"/>
          <w:sz w:val="22"/>
          <w:szCs w:val="22"/>
          <w:lang w:val="eu-ES" w:eastAsia="en-US" w:bidi="ar-SA"/>
        </w:rPr>
        <w:t xml:space="preserve">joan-etorriek eragozpenak jasango dituzte </w:t>
      </w:r>
      <w:r>
        <w:rPr>
          <w:b w:val="false"/>
          <w:bCs w:val="false"/>
          <w:sz w:val="22"/>
          <w:szCs w:val="22"/>
          <w:lang w:val="eu-ES" w:eastAsia="en-US" w:bidi="ar-SA"/>
        </w:rPr>
        <w:t>datozen asteetan Euskal Trenbide Sareak (ETS) desmuntat</w:t>
      </w:r>
      <w:r>
        <w:rPr>
          <w:b w:val="false"/>
          <w:bCs w:val="false"/>
          <w:sz w:val="22"/>
          <w:szCs w:val="22"/>
          <w:lang w:val="eu-ES" w:eastAsia="en-US" w:bidi="ar-SA"/>
        </w:rPr>
        <w:t xml:space="preserve">uko dutelako </w:t>
      </w:r>
      <w:r>
        <w:rPr>
          <w:b w:val="false"/>
          <w:bCs w:val="false"/>
          <w:sz w:val="22"/>
          <w:szCs w:val="22"/>
          <w:lang w:val="eu-ES" w:eastAsia="en-US" w:bidi="ar-SA"/>
        </w:rPr>
        <w:t>A</w:t>
      </w:r>
      <w:r>
        <w:rPr>
          <w:b w:val="false"/>
          <w:bCs w:val="false"/>
          <w:sz w:val="22"/>
          <w:szCs w:val="22"/>
          <w:lang w:val="eu-ES" w:eastAsia="en-US" w:bidi="ar-SA"/>
        </w:rPr>
        <w:t xml:space="preserve">biadura </w:t>
      </w:r>
      <w:r>
        <w:rPr>
          <w:b w:val="false"/>
          <w:bCs w:val="false"/>
          <w:sz w:val="22"/>
          <w:szCs w:val="22"/>
          <w:lang w:val="eu-ES" w:eastAsia="en-US" w:bidi="ar-SA"/>
        </w:rPr>
        <w:t>H</w:t>
      </w:r>
      <w:r>
        <w:rPr>
          <w:b w:val="false"/>
          <w:bCs w:val="false"/>
          <w:sz w:val="22"/>
          <w:szCs w:val="22"/>
          <w:lang w:val="eu-ES" w:eastAsia="en-US" w:bidi="ar-SA"/>
        </w:rPr>
        <w:t xml:space="preserve">andiko </w:t>
      </w:r>
      <w:r>
        <w:rPr>
          <w:b w:val="false"/>
          <w:bCs w:val="false"/>
          <w:sz w:val="22"/>
          <w:szCs w:val="22"/>
          <w:lang w:val="eu-ES" w:eastAsia="en-US" w:bidi="ar-SA"/>
        </w:rPr>
        <w:t xml:space="preserve">Tren geltokiko obrak egin bitartean Egia </w:t>
      </w:r>
      <w:r>
        <w:rPr>
          <w:b w:val="false"/>
          <w:bCs w:val="false"/>
          <w:sz w:val="22"/>
          <w:szCs w:val="22"/>
          <w:lang w:val="eu-ES" w:eastAsia="en-US" w:bidi="ar-SA"/>
        </w:rPr>
        <w:t>auzoko</w:t>
      </w:r>
      <w:r>
        <w:rPr>
          <w:b w:val="false"/>
          <w:bCs w:val="false"/>
          <w:sz w:val="22"/>
          <w:szCs w:val="22"/>
          <w:lang w:val="eu-ES" w:eastAsia="en-US" w:bidi="ar-SA"/>
        </w:rPr>
        <w:t xml:space="preserve"> </w:t>
      </w:r>
      <w:r>
        <w:rPr>
          <w:b w:val="false"/>
          <w:bCs w:val="false"/>
          <w:sz w:val="22"/>
          <w:szCs w:val="22"/>
          <w:lang w:val="eu-ES" w:eastAsia="en-US" w:bidi="ar-SA"/>
        </w:rPr>
        <w:t>sarbidea</w:t>
      </w:r>
      <w:r>
        <w:rPr>
          <w:b w:val="false"/>
          <w:bCs w:val="false"/>
          <w:sz w:val="22"/>
          <w:szCs w:val="22"/>
          <w:lang w:val="eu-ES" w:eastAsia="en-US" w:bidi="ar-SA"/>
        </w:rPr>
        <w:t xml:space="preserve"> ahalbidetu duen pasabidea </w:t>
      </w:r>
    </w:p>
    <w:p>
      <w:pPr>
        <w:pStyle w:val="Normal"/>
        <w:jc w:val="both"/>
        <w:rPr>
          <w:sz w:val="22"/>
          <w:szCs w:val="22"/>
          <w:lang w:val="eu-ES" w:eastAsia="en-US" w:bidi="ar-SA"/>
        </w:rPr>
      </w:pPr>
      <w:r>
        <w:rPr>
          <w:sz w:val="22"/>
          <w:szCs w:val="22"/>
          <w:lang w:val="eu-ES" w:eastAsia="en-US" w:bidi="ar-SA"/>
        </w:rPr>
      </w:r>
    </w:p>
    <w:p>
      <w:pPr>
        <w:pStyle w:val="Normal"/>
        <w:jc w:val="both"/>
        <w:rPr>
          <w:sz w:val="22"/>
          <w:szCs w:val="22"/>
          <w:lang w:val="eu-ES" w:eastAsia="en-US" w:bidi="ar-SA"/>
        </w:rPr>
      </w:pPr>
      <w:r>
        <w:rPr>
          <w:sz w:val="22"/>
          <w:szCs w:val="22"/>
          <w:lang w:val="eu-ES" w:eastAsia="en-US" w:bidi="ar-SA"/>
        </w:rPr>
        <w:t xml:space="preserve">Lan horiek egiteko, tona askoko garabi bat jarri beharko da Frantzia pasealekuan, eta horrek aldi baterako </w:t>
      </w:r>
      <w:r>
        <w:rPr>
          <w:sz w:val="22"/>
          <w:szCs w:val="22"/>
          <w:lang w:val="eu-ES" w:eastAsia="en-US" w:bidi="ar-SA"/>
        </w:rPr>
        <w:t xml:space="preserve">hainbat </w:t>
      </w:r>
      <w:r>
        <w:rPr>
          <w:sz w:val="22"/>
          <w:szCs w:val="22"/>
          <w:lang w:val="eu-ES" w:eastAsia="en-US" w:bidi="ar-SA"/>
        </w:rPr>
        <w:t>aldaketa ekarriko ditu mugikortasunean.</w:t>
      </w:r>
    </w:p>
    <w:p>
      <w:pPr>
        <w:pStyle w:val="Normal"/>
        <w:jc w:val="both"/>
        <w:rPr>
          <w:sz w:val="22"/>
          <w:szCs w:val="22"/>
          <w:lang w:val="eu-ES" w:eastAsia="en-US" w:bidi="ar-SA"/>
        </w:rPr>
      </w:pPr>
      <w:r>
        <w:rPr>
          <w:sz w:val="22"/>
          <w:szCs w:val="22"/>
          <w:lang w:val="eu-ES" w:eastAsia="en-US" w:bidi="ar-SA"/>
        </w:rPr>
      </w:r>
    </w:p>
    <w:p>
      <w:pPr>
        <w:pStyle w:val="Normal"/>
        <w:jc w:val="both"/>
        <w:rPr>
          <w:b/>
          <w:bCs/>
          <w:sz w:val="24"/>
          <w:szCs w:val="24"/>
          <w:lang w:val="eu-ES" w:eastAsia="en-US" w:bidi="ar-SA"/>
        </w:rPr>
      </w:pPr>
      <w:r>
        <w:rPr>
          <w:b/>
          <w:bCs/>
          <w:sz w:val="24"/>
          <w:szCs w:val="24"/>
          <w:lang w:val="eu-ES" w:eastAsia="en-US" w:bidi="ar-SA"/>
        </w:rPr>
        <w:t>Eraginak b</w:t>
      </w:r>
      <w:r>
        <w:rPr>
          <w:b/>
          <w:bCs/>
          <w:sz w:val="24"/>
          <w:szCs w:val="24"/>
          <w:lang w:val="eu-ES" w:eastAsia="en-US" w:bidi="ar-SA"/>
        </w:rPr>
        <w:t>ide publikoa</w:t>
      </w:r>
      <w:r>
        <w:rPr>
          <w:b/>
          <w:bCs/>
          <w:sz w:val="24"/>
          <w:szCs w:val="24"/>
          <w:lang w:val="eu-ES" w:eastAsia="en-US" w:bidi="ar-SA"/>
        </w:rPr>
        <w:t>n</w:t>
      </w:r>
    </w:p>
    <w:p>
      <w:pPr>
        <w:pStyle w:val="Normal"/>
        <w:jc w:val="both"/>
        <w:rPr>
          <w:sz w:val="22"/>
          <w:szCs w:val="22"/>
          <w:lang w:val="eu-ES" w:eastAsia="en-US" w:bidi="ar-SA"/>
        </w:rPr>
      </w:pPr>
      <w:r>
        <w:rPr>
          <w:sz w:val="22"/>
          <w:szCs w:val="22"/>
          <w:lang w:val="eu-ES" w:eastAsia="en-US" w:bidi="ar-SA"/>
        </w:rPr>
        <w:t>Frantzia pasealekuak</w:t>
      </w:r>
      <w:r>
        <w:rPr>
          <w:b/>
          <w:bCs/>
          <w:sz w:val="22"/>
          <w:szCs w:val="22"/>
          <w:lang w:val="eu-ES" w:eastAsia="en-US" w:bidi="ar-SA"/>
        </w:rPr>
        <w:t xml:space="preserve"> errei bakarra izango du zabalik maiatzaren 7tik 15era:</w:t>
      </w:r>
    </w:p>
    <w:p>
      <w:pPr>
        <w:pStyle w:val="ListParagraph"/>
        <w:numPr>
          <w:ilvl w:val="0"/>
          <w:numId w:val="3"/>
        </w:numPr>
        <w:rPr>
          <w:sz w:val="22"/>
          <w:szCs w:val="22"/>
          <w:lang w:val="eu-ES" w:eastAsia="en-US" w:bidi="ar-SA"/>
        </w:rPr>
      </w:pPr>
      <w:r>
        <w:rPr>
          <w:sz w:val="22"/>
          <w:szCs w:val="22"/>
          <w:lang w:val="eu-ES" w:eastAsia="en-US" w:bidi="ar-SA"/>
        </w:rPr>
        <w:t xml:space="preserve">maiatzaren </w:t>
      </w:r>
      <w:r>
        <w:rPr>
          <w:sz w:val="22"/>
          <w:szCs w:val="22"/>
          <w:lang w:val="eu-ES" w:eastAsia="en-US" w:bidi="ar-SA"/>
        </w:rPr>
        <w:t>7</w:t>
      </w:r>
      <w:r>
        <w:rPr>
          <w:sz w:val="22"/>
          <w:szCs w:val="22"/>
          <w:lang w:val="eu-ES" w:eastAsia="en-US" w:bidi="ar-SA"/>
        </w:rPr>
        <w:t xml:space="preserve">tik 9ra </w:t>
      </w:r>
      <w:r>
        <w:rPr>
          <w:sz w:val="22"/>
          <w:szCs w:val="22"/>
          <w:lang w:val="eu-ES" w:eastAsia="en-US" w:bidi="ar-SA"/>
        </w:rPr>
        <w:t>(</w:t>
      </w:r>
      <w:r>
        <w:rPr>
          <w:sz w:val="22"/>
          <w:szCs w:val="22"/>
          <w:lang w:val="eu-ES" w:eastAsia="en-US" w:bidi="ar-SA"/>
        </w:rPr>
        <w:t>24 orduak</w:t>
      </w:r>
      <w:r>
        <w:rPr>
          <w:sz w:val="22"/>
          <w:szCs w:val="22"/>
          <w:lang w:val="eu-ES" w:eastAsia="en-US" w:bidi="ar-SA"/>
        </w:rPr>
        <w:t>)</w:t>
      </w:r>
    </w:p>
    <w:p>
      <w:pPr>
        <w:pStyle w:val="ListParagraph"/>
        <w:numPr>
          <w:ilvl w:val="0"/>
          <w:numId w:val="3"/>
        </w:numPr>
        <w:rPr>
          <w:sz w:val="22"/>
          <w:szCs w:val="22"/>
          <w:lang w:val="eu-ES" w:eastAsia="en-US" w:bidi="ar-SA"/>
        </w:rPr>
      </w:pPr>
      <w:r>
        <w:rPr>
          <w:sz w:val="22"/>
          <w:szCs w:val="22"/>
          <w:lang w:val="eu-ES" w:eastAsia="en-US" w:bidi="ar-SA"/>
        </w:rPr>
        <w:t>m</w:t>
      </w:r>
      <w:r>
        <w:rPr>
          <w:sz w:val="22"/>
          <w:szCs w:val="22"/>
          <w:lang w:val="eu-ES" w:eastAsia="en-US" w:bidi="ar-SA"/>
        </w:rPr>
        <w:t xml:space="preserve">aiatzaren 10ean, 00:00etatik 14:00etara. Egunaren gainerako </w:t>
      </w:r>
      <w:r>
        <w:rPr>
          <w:sz w:val="22"/>
          <w:szCs w:val="22"/>
          <w:lang w:val="eu-ES" w:eastAsia="en-US" w:bidi="ar-SA"/>
        </w:rPr>
        <w:t>ordutan</w:t>
      </w:r>
      <w:r>
        <w:rPr>
          <w:sz w:val="22"/>
          <w:szCs w:val="22"/>
          <w:lang w:val="eu-ES" w:eastAsia="en-US" w:bidi="ar-SA"/>
        </w:rPr>
        <w:t xml:space="preserve">, erabat </w:t>
      </w:r>
      <w:r>
        <w:rPr>
          <w:sz w:val="22"/>
          <w:szCs w:val="22"/>
          <w:lang w:val="eu-ES" w:eastAsia="en-US" w:bidi="ar-SA"/>
        </w:rPr>
        <w:t>itxita</w:t>
      </w:r>
    </w:p>
    <w:p>
      <w:pPr>
        <w:pStyle w:val="ListParagraph"/>
        <w:numPr>
          <w:ilvl w:val="0"/>
          <w:numId w:val="3"/>
        </w:numPr>
        <w:rPr>
          <w:sz w:val="22"/>
          <w:szCs w:val="22"/>
          <w:lang w:val="eu-ES" w:eastAsia="en-US" w:bidi="ar-SA"/>
        </w:rPr>
      </w:pPr>
      <w:r>
        <w:rPr>
          <w:sz w:val="22"/>
          <w:szCs w:val="22"/>
          <w:lang w:val="eu-ES" w:eastAsia="en-US" w:bidi="ar-SA"/>
        </w:rPr>
        <w:t>m</w:t>
      </w:r>
      <w:r>
        <w:rPr>
          <w:sz w:val="22"/>
          <w:szCs w:val="22"/>
          <w:lang w:val="eu-ES" w:eastAsia="en-US" w:bidi="ar-SA"/>
        </w:rPr>
        <w:t>aiatzaren 11tik 15era, 06:00etatik 22:00etara</w:t>
      </w:r>
    </w:p>
    <w:p>
      <w:pPr>
        <w:pStyle w:val="ListParagraph"/>
        <w:ind w:hanging="0" w:left="0"/>
        <w:rPr>
          <w:sz w:val="22"/>
          <w:szCs w:val="22"/>
          <w:lang w:val="eu-ES" w:eastAsia="en-US" w:bidi="ar-SA"/>
        </w:rPr>
      </w:pPr>
      <w:r>
        <w:rPr>
          <w:sz w:val="22"/>
          <w:szCs w:val="22"/>
          <w:lang w:val="eu-ES" w:eastAsia="en-US" w:bidi="ar-SA"/>
        </w:rPr>
      </w:r>
    </w:p>
    <w:p>
      <w:pPr>
        <w:pStyle w:val="ListParagraph"/>
        <w:ind w:hanging="0" w:left="0"/>
        <w:rPr>
          <w:sz w:val="22"/>
          <w:szCs w:val="22"/>
          <w:lang w:val="eu-ES" w:eastAsia="en-US" w:bidi="ar-SA"/>
        </w:rPr>
      </w:pPr>
      <w:r>
        <w:rPr>
          <w:sz w:val="22"/>
          <w:szCs w:val="22"/>
          <w:lang w:val="eu-ES" w:eastAsia="en-US" w:bidi="ar-SA"/>
        </w:rPr>
        <w:t>Beste eragin batzuk (maiatzak 7-15) :</w:t>
      </w:r>
    </w:p>
    <w:p>
      <w:pPr>
        <w:pStyle w:val="ListParagraph"/>
        <w:numPr>
          <w:ilvl w:val="0"/>
          <w:numId w:val="5"/>
        </w:numPr>
        <w:ind w:hanging="360" w:left="708"/>
        <w:rPr>
          <w:lang w:val="eu-ES" w:eastAsia="en-US" w:bidi="ar-SA"/>
        </w:rPr>
      </w:pPr>
      <w:r>
        <w:rPr>
          <w:sz w:val="22"/>
          <w:szCs w:val="22"/>
          <w:lang w:val="eu-ES" w:eastAsia="en-US" w:bidi="ar-SA"/>
        </w:rPr>
        <w:t>autobus-geltokiak eta taxi-geltokiak behin-behineko beste geltoki batzuetara lekualdatuko dira</w:t>
      </w:r>
    </w:p>
    <w:p>
      <w:pPr>
        <w:pStyle w:val="ListParagraph"/>
        <w:numPr>
          <w:ilvl w:val="0"/>
          <w:numId w:val="5"/>
        </w:numPr>
        <w:ind w:hanging="360" w:left="708"/>
        <w:rPr>
          <w:lang w:val="eu-ES" w:eastAsia="en-US" w:bidi="ar-SA"/>
        </w:rPr>
      </w:pPr>
      <w:r>
        <w:rPr>
          <w:sz w:val="22"/>
          <w:szCs w:val="22"/>
          <w:lang w:val="eu-ES" w:eastAsia="en-US" w:bidi="ar-SA"/>
        </w:rPr>
        <w:t>oinezkoen ezkerreko espaloia (itxitako hotelaren ondoan) itxita egongo da, eta Frantzia pasealekuko 18-20 atarietara baino ezin izango da sartu</w:t>
      </w:r>
    </w:p>
    <w:p>
      <w:pPr>
        <w:pStyle w:val="ListParagraph"/>
        <w:numPr>
          <w:ilvl w:val="0"/>
          <w:numId w:val="5"/>
        </w:numPr>
        <w:ind w:hanging="360" w:left="708"/>
        <w:rPr>
          <w:lang w:val="eu-ES" w:eastAsia="en-US" w:bidi="ar-SA"/>
        </w:rPr>
      </w:pPr>
      <w:r>
        <w:rPr>
          <w:sz w:val="22"/>
          <w:szCs w:val="22"/>
          <w:lang w:val="eu-ES" w:eastAsia="en-US" w:bidi="ar-SA"/>
        </w:rPr>
        <w:t>eskuineko espaloia (Gipuzkoako Sendagileen Elkargoaren ondoan dagoena) irekita egongo da eta trafikotik babestuta</w:t>
      </w:r>
    </w:p>
    <w:p>
      <w:pPr>
        <w:pStyle w:val="ListParagraph"/>
        <w:numPr>
          <w:ilvl w:val="0"/>
          <w:numId w:val="5"/>
        </w:numPr>
        <w:ind w:hanging="360" w:left="708"/>
        <w:rPr>
          <w:lang w:val="eu-ES" w:eastAsia="en-US" w:bidi="ar-SA"/>
        </w:rPr>
      </w:pPr>
      <w:r>
        <w:rPr>
          <w:sz w:val="22"/>
          <w:szCs w:val="22"/>
          <w:lang w:val="eu-ES" w:eastAsia="en-US" w:bidi="ar-SA"/>
        </w:rPr>
        <w:t>Gipuzkoako Sendagileen Elkargoaren ondoko oinezkoen pasabidea itxi egingo da eta semaforoak kendu egingo dira.</w:t>
      </w:r>
    </w:p>
    <w:p>
      <w:pPr>
        <w:pStyle w:val="ListParagraph"/>
        <w:ind w:hanging="0" w:left="0"/>
        <w:rPr>
          <w:sz w:val="22"/>
          <w:szCs w:val="22"/>
          <w:lang w:val="eu-ES" w:eastAsia="en-US" w:bidi="ar-SA"/>
        </w:rPr>
      </w:pPr>
      <w:r>
        <w:rPr>
          <w:sz w:val="22"/>
          <w:szCs w:val="22"/>
          <w:lang w:val="eu-ES" w:eastAsia="en-US" w:bidi="ar-SA"/>
        </w:rPr>
      </w:r>
    </w:p>
    <w:p>
      <w:pPr>
        <w:pStyle w:val="ListParagraph"/>
        <w:ind w:hanging="0" w:left="0"/>
        <w:jc w:val="both"/>
        <w:rPr>
          <w:sz w:val="22"/>
          <w:szCs w:val="22"/>
          <w:lang w:val="eu-ES" w:eastAsia="en-US" w:bidi="ar-SA"/>
        </w:rPr>
      </w:pPr>
      <w:r>
        <w:rPr>
          <w:sz w:val="22"/>
          <w:szCs w:val="22"/>
          <w:lang w:val="eu-ES" w:eastAsia="en-US" w:bidi="ar-SA"/>
        </w:rPr>
        <w:t xml:space="preserve">Frantzia </w:t>
      </w:r>
      <w:r>
        <w:rPr>
          <w:sz w:val="22"/>
          <w:szCs w:val="22"/>
          <w:lang w:val="eu-ES" w:eastAsia="en-US" w:bidi="ar-SA"/>
        </w:rPr>
        <w:t xml:space="preserve">pasealekua </w:t>
      </w:r>
      <w:r>
        <w:rPr>
          <w:sz w:val="22"/>
          <w:szCs w:val="22"/>
          <w:lang w:val="eu-ES" w:eastAsia="en-US" w:bidi="ar-SA"/>
        </w:rPr>
        <w:t xml:space="preserve">eta Iztueta arteko elkargunea </w:t>
      </w:r>
      <w:r>
        <w:rPr>
          <w:b/>
          <w:bCs/>
          <w:sz w:val="22"/>
          <w:szCs w:val="22"/>
          <w:lang w:val="eu-ES" w:eastAsia="en-US" w:bidi="ar-SA"/>
        </w:rPr>
        <w:t>erabat i</w:t>
      </w:r>
      <w:r>
        <w:rPr>
          <w:b/>
          <w:bCs/>
          <w:sz w:val="22"/>
          <w:szCs w:val="22"/>
          <w:lang w:val="eu-ES" w:eastAsia="en-US" w:bidi="ar-SA"/>
        </w:rPr>
        <w:t>txita</w:t>
      </w:r>
      <w:r>
        <w:rPr>
          <w:sz w:val="22"/>
          <w:szCs w:val="22"/>
          <w:lang w:val="eu-ES" w:eastAsia="en-US" w:bidi="ar-SA"/>
        </w:rPr>
        <w:t xml:space="preserve"> (garaje partikularretarako sarbide</w:t>
      </w:r>
      <w:r>
        <w:rPr>
          <w:sz w:val="22"/>
          <w:szCs w:val="22"/>
          <w:lang w:val="eu-ES" w:eastAsia="en-US" w:bidi="ar-SA"/>
        </w:rPr>
        <w:t>a utziko da</w:t>
      </w:r>
      <w:r>
        <w:rPr>
          <w:sz w:val="22"/>
          <w:szCs w:val="22"/>
          <w:lang w:val="eu-ES" w:eastAsia="en-US" w:bidi="ar-SA"/>
        </w:rPr>
        <w:t>):</w:t>
      </w:r>
    </w:p>
    <w:p>
      <w:pPr>
        <w:pStyle w:val="ListParagraph"/>
        <w:numPr>
          <w:ilvl w:val="0"/>
          <w:numId w:val="6"/>
        </w:numPr>
        <w:rPr>
          <w:sz w:val="22"/>
          <w:szCs w:val="22"/>
          <w:lang w:val="eu-ES" w:eastAsia="en-US" w:bidi="ar-SA"/>
        </w:rPr>
      </w:pPr>
      <w:r>
        <w:rPr>
          <w:sz w:val="22"/>
          <w:szCs w:val="22"/>
          <w:lang w:val="eu-ES" w:eastAsia="en-US" w:bidi="ar-SA"/>
        </w:rPr>
        <w:t xml:space="preserve">maiatzaren </w:t>
      </w:r>
      <w:r>
        <w:rPr>
          <w:sz w:val="22"/>
          <w:szCs w:val="22"/>
          <w:lang w:val="eu-ES" w:eastAsia="en-US" w:bidi="ar-SA"/>
        </w:rPr>
        <w:t>10</w:t>
      </w:r>
      <w:r>
        <w:rPr>
          <w:sz w:val="22"/>
          <w:szCs w:val="22"/>
          <w:lang w:val="eu-ES" w:eastAsia="en-US" w:bidi="ar-SA"/>
        </w:rPr>
        <w:t>eko</w:t>
      </w:r>
      <w:r>
        <w:rPr>
          <w:sz w:val="22"/>
          <w:szCs w:val="22"/>
          <w:lang w:val="eu-ES" w:eastAsia="en-US" w:bidi="ar-SA"/>
        </w:rPr>
        <w:t xml:space="preserve"> 14:00</w:t>
      </w:r>
      <w:r>
        <w:rPr>
          <w:sz w:val="22"/>
          <w:szCs w:val="22"/>
          <w:lang w:val="eu-ES" w:eastAsia="en-US" w:bidi="ar-SA"/>
        </w:rPr>
        <w:t xml:space="preserve">etatik maiatzaren 11ko </w:t>
      </w:r>
      <w:r>
        <w:rPr>
          <w:sz w:val="22"/>
          <w:szCs w:val="22"/>
          <w:lang w:val="eu-ES" w:eastAsia="en-US" w:bidi="ar-SA"/>
        </w:rPr>
        <w:t>06:00</w:t>
      </w:r>
      <w:r>
        <w:rPr>
          <w:sz w:val="22"/>
          <w:szCs w:val="22"/>
          <w:lang w:val="eu-ES" w:eastAsia="en-US" w:bidi="ar-SA"/>
        </w:rPr>
        <w:t>etara</w:t>
      </w:r>
    </w:p>
    <w:p>
      <w:pPr>
        <w:pStyle w:val="ListParagraph"/>
        <w:numPr>
          <w:ilvl w:val="0"/>
          <w:numId w:val="6"/>
        </w:numPr>
        <w:rPr>
          <w:sz w:val="22"/>
          <w:szCs w:val="22"/>
          <w:lang w:val="eu-ES" w:eastAsia="en-US" w:bidi="ar-SA"/>
        </w:rPr>
      </w:pPr>
      <w:r>
        <w:rPr>
          <w:sz w:val="22"/>
          <w:szCs w:val="22"/>
          <w:lang w:val="eu-ES" w:eastAsia="en-US" w:bidi="ar-SA"/>
        </w:rPr>
        <w:t>maiatzaren 11tik 15era: 22:00etatik a 06:00etara</w:t>
      </w:r>
    </w:p>
    <w:p>
      <w:pPr>
        <w:pStyle w:val="ListParagraph"/>
        <w:numPr>
          <w:ilvl w:val="0"/>
          <w:numId w:val="6"/>
        </w:numPr>
        <w:rPr>
          <w:sz w:val="22"/>
          <w:szCs w:val="22"/>
          <w:lang w:val="eu-ES" w:eastAsia="en-US" w:bidi="ar-SA"/>
        </w:rPr>
      </w:pPr>
      <w:r>
        <w:rPr>
          <w:sz w:val="22"/>
          <w:szCs w:val="22"/>
          <w:lang w:val="eu-ES" w:eastAsia="en-US" w:bidi="ar-SA"/>
        </w:rPr>
        <w:t xml:space="preserve">maiatzaren 16a: </w:t>
      </w:r>
      <w:r>
        <w:rPr>
          <w:sz w:val="22"/>
          <w:szCs w:val="22"/>
          <w:lang w:val="eu-ES" w:eastAsia="en-US" w:bidi="ar-SA"/>
        </w:rPr>
        <w:t>06:00</w:t>
      </w:r>
      <w:r>
        <w:rPr>
          <w:sz w:val="22"/>
          <w:szCs w:val="22"/>
          <w:lang w:val="eu-ES" w:eastAsia="en-US" w:bidi="ar-SA"/>
        </w:rPr>
        <w:t>etatik</w:t>
      </w:r>
      <w:r>
        <w:rPr>
          <w:sz w:val="22"/>
          <w:szCs w:val="22"/>
          <w:lang w:val="eu-ES" w:eastAsia="en-US" w:bidi="ar-SA"/>
        </w:rPr>
        <w:t xml:space="preserve"> </w:t>
      </w:r>
      <w:r>
        <w:rPr>
          <w:sz w:val="22"/>
          <w:szCs w:val="22"/>
          <w:lang w:val="eu-ES" w:eastAsia="en-US" w:bidi="ar-SA"/>
        </w:rPr>
        <w:t>1</w:t>
      </w:r>
      <w:r>
        <w:rPr>
          <w:sz w:val="22"/>
          <w:szCs w:val="22"/>
          <w:lang w:val="eu-ES" w:eastAsia="en-US" w:bidi="ar-SA"/>
        </w:rPr>
        <w:t>4:00</w:t>
      </w:r>
      <w:r>
        <w:rPr>
          <w:sz w:val="22"/>
          <w:szCs w:val="22"/>
          <w:lang w:val="eu-ES" w:eastAsia="en-US" w:bidi="ar-SA"/>
        </w:rPr>
        <w:t>etara</w:t>
      </w:r>
    </w:p>
    <w:p>
      <w:pPr>
        <w:pStyle w:val="ListParagraph"/>
        <w:ind w:hanging="0" w:left="0"/>
        <w:rPr>
          <w:sz w:val="22"/>
          <w:szCs w:val="22"/>
          <w:lang w:val="eu-ES" w:eastAsia="en-US" w:bidi="ar-SA"/>
        </w:rPr>
      </w:pPr>
      <w:r>
        <w:rPr>
          <w:sz w:val="22"/>
          <w:szCs w:val="22"/>
          <w:lang w:val="eu-ES" w:eastAsia="en-US" w:bidi="ar-SA"/>
        </w:rPr>
      </w:r>
    </w:p>
    <w:p>
      <w:pPr>
        <w:pStyle w:val="ListParagraph"/>
        <w:ind w:hanging="0" w:left="0"/>
        <w:rPr>
          <w:sz w:val="22"/>
          <w:szCs w:val="22"/>
          <w:lang w:val="eu-ES" w:eastAsia="en-US" w:bidi="ar-SA"/>
        </w:rPr>
      </w:pPr>
      <w:r>
        <w:rPr>
          <w:sz w:val="22"/>
          <w:szCs w:val="22"/>
          <w:lang w:val="eu-ES" w:eastAsia="en-US" w:bidi="ar-SA"/>
        </w:rPr>
      </w:r>
    </w:p>
    <w:p>
      <w:pPr>
        <w:pStyle w:val="ListParagraph"/>
        <w:ind w:hanging="0" w:left="0"/>
        <w:rPr>
          <w:sz w:val="22"/>
          <w:szCs w:val="22"/>
          <w:lang w:val="eu-ES" w:eastAsia="en-US" w:bidi="ar-SA"/>
        </w:rPr>
      </w:pPr>
      <w:r>
        <w:rPr>
          <w:sz w:val="22"/>
          <w:szCs w:val="22"/>
          <w:lang w:val="eu-ES" w:eastAsia="en-US" w:bidi="ar-SA"/>
        </w:rPr>
      </w:r>
    </w:p>
    <w:p>
      <w:pPr>
        <w:pStyle w:val="ListParagraph"/>
        <w:ind w:hanging="0" w:left="0"/>
        <w:rPr>
          <w:b/>
          <w:bCs/>
          <w:sz w:val="22"/>
          <w:szCs w:val="22"/>
          <w:lang w:val="eu-ES" w:eastAsia="en-US" w:bidi="ar-SA"/>
        </w:rPr>
      </w:pPr>
      <w:r>
        <w:rPr>
          <w:b/>
          <w:bCs/>
          <w:sz w:val="22"/>
          <w:szCs w:val="22"/>
          <w:lang w:val="eu-ES" w:eastAsia="en-US" w:bidi="ar-SA"/>
        </w:rPr>
        <w:t>Gomendioak</w:t>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t>Gomendatzen da joan-etorriak aldez aurretik planifikatzea, behin-behineko seinaleei kasu egitea eta obrako eta trafikoa erregulatzeko langileen jarraibideei jarraitzea.</w:t>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t>Eskatzen da lanak egingo diren eremutik autoen joan-etorria mugatzea.</w:t>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t>Udalak eskertu nahi du herritarren ulermena eta lankidetza obra hauek sor ditzaketen aldi baterako eragozpenen aurrean. Lan horiek beharrezkoak dira AHTren geltokiaren lanak amaitzerakoan ingurunearen normalizazioan aurrera egiteko</w:t>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both"/>
        <w:rPr>
          <w:b w:val="false"/>
          <w:bCs w:val="false"/>
          <w:sz w:val="22"/>
          <w:szCs w:val="22"/>
          <w:lang w:val="eu-ES" w:eastAsia="en-US" w:bidi="ar-SA"/>
        </w:rPr>
      </w:pPr>
      <w:r>
        <w:rPr>
          <w:b w:val="false"/>
          <w:bCs w:val="false"/>
          <w:sz w:val="22"/>
          <w:szCs w:val="22"/>
          <w:lang w:val="eu-ES" w:eastAsia="en-US" w:bidi="ar-SA"/>
        </w:rPr>
      </w:r>
    </w:p>
    <w:p>
      <w:pPr>
        <w:pStyle w:val="ListParagraph"/>
        <w:ind w:hanging="0" w:left="0"/>
        <w:jc w:val="right"/>
        <w:rPr>
          <w:b w:val="false"/>
          <w:bCs w:val="false"/>
          <w:sz w:val="22"/>
          <w:szCs w:val="22"/>
          <w:lang w:val="eu-ES" w:eastAsia="en-US" w:bidi="ar-SA"/>
        </w:rPr>
      </w:pPr>
      <w:r>
        <w:rPr>
          <w:b w:val="false"/>
          <w:bCs w:val="false"/>
          <w:sz w:val="22"/>
          <w:szCs w:val="22"/>
          <w:lang w:val="eu-ES" w:eastAsia="en-US" w:bidi="ar-SA"/>
        </w:rPr>
        <w:t>Donostia 2026ko maiatzaren 6a</w:t>
      </w:r>
      <w:r>
        <w:br w:type="page"/>
      </w:r>
    </w:p>
    <w:p>
      <w:pPr>
        <w:pStyle w:val="Normal"/>
        <w:jc w:val="both"/>
        <w:rPr>
          <w:b w:val="false"/>
          <w:bCs w:val="false"/>
          <w:lang w:val="es-ES" w:eastAsia="en-US" w:bidi="ar-SA"/>
        </w:rPr>
      </w:pPr>
      <w:r>
        <w:rPr>
          <w:b w:val="false"/>
          <w:bCs w:val="false"/>
          <w:lang w:val="es-ES" w:eastAsia="en-US" w:bidi="ar-SA"/>
        </w:rPr>
      </w:r>
    </w:p>
    <w:p>
      <w:pPr>
        <w:pStyle w:val="Normal"/>
        <w:jc w:val="center"/>
        <w:rPr>
          <w:lang w:val="es-ES" w:eastAsia="en-US" w:bidi="ar-SA"/>
        </w:rPr>
      </w:pPr>
      <w:r>
        <w:rPr>
          <w:b/>
          <w:bCs/>
          <w:sz w:val="28"/>
          <w:szCs w:val="28"/>
          <w:lang w:val="es-ES" w:eastAsia="en-US" w:bidi="ar-SA"/>
        </w:rPr>
        <w:t>Afectaciones al tráfico y al tránsito peatonal en el paseo de Francia del 7 al 16 de mayo</w:t>
      </w:r>
    </w:p>
    <w:p>
      <w:pPr>
        <w:pStyle w:val="Normal"/>
        <w:jc w:val="center"/>
        <w:rPr>
          <w:lang w:val="es-ES" w:eastAsia="en-US" w:bidi="ar-SA"/>
        </w:rPr>
      </w:pPr>
      <w:r>
        <w:rPr>
          <w:i/>
          <w:iCs/>
          <w:lang w:val="es-ES" w:eastAsia="en-US" w:bidi="ar-SA"/>
        </w:rPr>
        <w:t>Debido al desmontaje de la pasarela provisional de Egia por parte de Euskal Trenbide Sarea (ETS)</w:t>
      </w:r>
    </w:p>
    <w:p>
      <w:pPr>
        <w:pStyle w:val="Normal"/>
        <w:jc w:val="both"/>
        <w:rPr>
          <w:sz w:val="22"/>
          <w:szCs w:val="22"/>
          <w:lang w:val="es-ES" w:eastAsia="en-US" w:bidi="ar-SA"/>
        </w:rPr>
      </w:pPr>
      <w:r>
        <w:rPr>
          <w:sz w:val="22"/>
          <w:szCs w:val="22"/>
          <w:lang w:val="es-ES" w:eastAsia="en-US" w:bidi="ar-SA"/>
        </w:rPr>
      </w:r>
    </w:p>
    <w:p>
      <w:pPr>
        <w:pStyle w:val="Normal"/>
        <w:jc w:val="both"/>
        <w:rPr>
          <w:sz w:val="22"/>
          <w:szCs w:val="22"/>
          <w:lang w:val="es-ES" w:eastAsia="en-US" w:bidi="ar-SA"/>
        </w:rPr>
      </w:pPr>
      <w:r>
        <w:rPr>
          <w:sz w:val="22"/>
          <w:szCs w:val="22"/>
          <w:lang w:val="es-ES" w:eastAsia="en-US" w:bidi="ar-SA"/>
        </w:rPr>
        <w:t>El tráfico y el tránsito peatonal</w:t>
      </w:r>
      <w:r>
        <w:rPr>
          <w:b/>
          <w:bCs/>
          <w:sz w:val="22"/>
          <w:szCs w:val="22"/>
          <w:lang w:val="es-ES" w:eastAsia="en-US" w:bidi="ar-SA"/>
        </w:rPr>
        <w:t xml:space="preserve"> </w:t>
      </w:r>
      <w:r>
        <w:rPr>
          <w:sz w:val="22"/>
          <w:szCs w:val="22"/>
          <w:lang w:val="es-ES" w:eastAsia="en-US" w:bidi="ar-SA"/>
        </w:rPr>
        <w:t>del paseo de Francia va a verse afectado las próximas semanas con motivo del desmontaje, por parte de Euskal Trenbide Sarea (ETS), de la pasarela peatonal provisional que ha permitido el acceso al barrio de Egia durante las obras de la estación del TAV.</w:t>
      </w:r>
    </w:p>
    <w:p>
      <w:pPr>
        <w:pStyle w:val="Normal"/>
        <w:jc w:val="both"/>
        <w:rPr>
          <w:sz w:val="22"/>
          <w:szCs w:val="22"/>
          <w:lang w:val="es-ES" w:eastAsia="en-US" w:bidi="ar-SA"/>
        </w:rPr>
      </w:pPr>
      <w:r>
        <w:rPr>
          <w:sz w:val="22"/>
          <w:szCs w:val="22"/>
          <w:lang w:val="es-ES" w:eastAsia="en-US" w:bidi="ar-SA"/>
        </w:rPr>
      </w:r>
    </w:p>
    <w:p>
      <w:pPr>
        <w:pStyle w:val="Normal"/>
        <w:jc w:val="both"/>
        <w:rPr>
          <w:sz w:val="22"/>
          <w:szCs w:val="22"/>
          <w:lang w:val="es-ES" w:eastAsia="en-US" w:bidi="ar-SA"/>
        </w:rPr>
      </w:pPr>
      <w:r>
        <w:rPr>
          <w:sz w:val="22"/>
          <w:szCs w:val="22"/>
          <w:lang w:val="es-ES" w:eastAsia="en-US" w:bidi="ar-SA"/>
        </w:rPr>
        <w:t>Para llevar a cabo estos trabajos será necesario instalar una grúa de gran tonelaje en el paseo de Francia, lo que implicará diversas modificaciones temporales en la movilidad.</w:t>
      </w:r>
    </w:p>
    <w:p>
      <w:pPr>
        <w:pStyle w:val="Normal"/>
        <w:rPr>
          <w:b/>
          <w:bCs/>
          <w:sz w:val="22"/>
          <w:szCs w:val="22"/>
          <w:lang w:val="es-ES" w:eastAsia="en-US" w:bidi="ar-SA"/>
        </w:rPr>
      </w:pPr>
      <w:r>
        <w:rPr>
          <w:b/>
          <w:bCs/>
          <w:sz w:val="22"/>
          <w:szCs w:val="22"/>
          <w:lang w:val="es-ES" w:eastAsia="en-US" w:bidi="ar-SA"/>
        </w:rPr>
      </w:r>
    </w:p>
    <w:p>
      <w:pPr>
        <w:pStyle w:val="Normal"/>
        <w:rPr>
          <w:sz w:val="24"/>
          <w:szCs w:val="24"/>
          <w:lang w:val="es-ES" w:eastAsia="en-US" w:bidi="ar-SA"/>
        </w:rPr>
      </w:pPr>
      <w:r>
        <w:rPr>
          <w:b/>
          <w:bCs/>
          <w:sz w:val="24"/>
          <w:szCs w:val="24"/>
          <w:lang w:val="es-ES" w:eastAsia="en-US" w:bidi="ar-SA"/>
        </w:rPr>
        <w:t>Afectaciones a la vía pública</w:t>
      </w:r>
    </w:p>
    <w:p>
      <w:pPr>
        <w:pStyle w:val="Normal"/>
        <w:rPr>
          <w:sz w:val="22"/>
          <w:szCs w:val="22"/>
          <w:lang w:val="es-ES" w:eastAsia="en-US" w:bidi="ar-SA"/>
        </w:rPr>
      </w:pPr>
      <w:r>
        <w:rPr>
          <w:sz w:val="22"/>
          <w:szCs w:val="22"/>
          <w:lang w:val="es-ES" w:eastAsia="en-US" w:bidi="ar-SA"/>
        </w:rPr>
        <w:t xml:space="preserve">El paseo de Francia contará con un </w:t>
      </w:r>
      <w:r>
        <w:rPr>
          <w:b/>
          <w:bCs/>
          <w:sz w:val="22"/>
          <w:szCs w:val="22"/>
          <w:lang w:val="es-ES" w:eastAsia="en-US" w:bidi="ar-SA"/>
        </w:rPr>
        <w:t>único carril abierto al tráfico del 7 al 15 de mayo:</w:t>
      </w:r>
    </w:p>
    <w:p>
      <w:pPr>
        <w:pStyle w:val="ListParagraph"/>
        <w:numPr>
          <w:ilvl w:val="0"/>
          <w:numId w:val="3"/>
        </w:numPr>
        <w:rPr>
          <w:sz w:val="22"/>
          <w:szCs w:val="22"/>
          <w:lang w:val="es-ES" w:eastAsia="en-US" w:bidi="ar-SA"/>
        </w:rPr>
      </w:pPr>
      <w:r>
        <w:rPr>
          <w:sz w:val="22"/>
          <w:szCs w:val="22"/>
          <w:lang w:val="es-ES" w:eastAsia="en-US" w:bidi="ar-SA"/>
        </w:rPr>
        <w:t>d</w:t>
      </w:r>
      <w:r>
        <w:rPr>
          <w:sz w:val="22"/>
          <w:szCs w:val="22"/>
          <w:lang w:val="es-ES" w:eastAsia="en-US" w:bidi="ar-SA"/>
        </w:rPr>
        <w:t>el 7 al 9 de mayo (las 24h)</w:t>
      </w:r>
    </w:p>
    <w:p>
      <w:pPr>
        <w:pStyle w:val="ListParagraph"/>
        <w:numPr>
          <w:ilvl w:val="0"/>
          <w:numId w:val="3"/>
        </w:numPr>
        <w:rPr>
          <w:sz w:val="22"/>
          <w:szCs w:val="22"/>
          <w:lang w:val="es-ES" w:eastAsia="en-US" w:bidi="ar-SA"/>
        </w:rPr>
      </w:pPr>
      <w:r>
        <w:rPr>
          <w:sz w:val="22"/>
          <w:szCs w:val="22"/>
          <w:lang w:val="es-ES" w:eastAsia="en-US" w:bidi="ar-SA"/>
        </w:rPr>
        <w:t>e</w:t>
      </w:r>
      <w:r>
        <w:rPr>
          <w:sz w:val="22"/>
          <w:szCs w:val="22"/>
          <w:lang w:val="es-ES" w:eastAsia="en-US" w:bidi="ar-SA"/>
        </w:rPr>
        <w:t>l 10 de mayo de 00:00h a 14:00h. El resto del día corte total</w:t>
      </w:r>
    </w:p>
    <w:p>
      <w:pPr>
        <w:pStyle w:val="ListParagraph"/>
        <w:numPr>
          <w:ilvl w:val="0"/>
          <w:numId w:val="3"/>
        </w:numPr>
        <w:rPr>
          <w:sz w:val="22"/>
          <w:szCs w:val="22"/>
          <w:lang w:val="es-ES" w:eastAsia="en-US" w:bidi="ar-SA"/>
        </w:rPr>
      </w:pPr>
      <w:r>
        <w:rPr>
          <w:sz w:val="22"/>
          <w:szCs w:val="22"/>
          <w:lang w:val="es-ES" w:eastAsia="en-US" w:bidi="ar-SA"/>
        </w:rPr>
        <w:t>d</w:t>
      </w:r>
      <w:r>
        <w:rPr>
          <w:sz w:val="22"/>
          <w:szCs w:val="22"/>
          <w:lang w:val="es-ES" w:eastAsia="en-US" w:bidi="ar-SA"/>
        </w:rPr>
        <w:t>el 11 al 15 de mayo de 06:00h a 22:00h. Grúa parada</w:t>
      </w:r>
    </w:p>
    <w:p>
      <w:pPr>
        <w:pStyle w:val="ListParagraph"/>
        <w:ind w:hanging="0" w:left="0"/>
        <w:rPr>
          <w:color w:val="EE0000"/>
          <w:sz w:val="22"/>
          <w:szCs w:val="22"/>
          <w:lang w:val="es-ES" w:eastAsia="en-US" w:bidi="ar-SA"/>
        </w:rPr>
      </w:pPr>
      <w:r>
        <w:rPr>
          <w:color w:val="EE0000"/>
          <w:sz w:val="22"/>
          <w:szCs w:val="22"/>
          <w:lang w:val="es-ES" w:eastAsia="en-US" w:bidi="ar-SA"/>
        </w:rPr>
      </w:r>
    </w:p>
    <w:p>
      <w:pPr>
        <w:pStyle w:val="ListParagraph"/>
        <w:ind w:hanging="0" w:left="0"/>
        <w:rPr>
          <w:sz w:val="22"/>
          <w:szCs w:val="22"/>
          <w:lang w:val="es-ES" w:eastAsia="en-US" w:bidi="ar-SA"/>
        </w:rPr>
      </w:pPr>
      <w:r>
        <w:rPr>
          <w:color w:val="000000"/>
          <w:sz w:val="22"/>
          <w:szCs w:val="22"/>
          <w:lang w:val="es-ES" w:eastAsia="en-US" w:bidi="ar-SA"/>
        </w:rPr>
        <w:t>Otras afectaciones (7-15 de mayo):</w:t>
      </w:r>
    </w:p>
    <w:p>
      <w:pPr>
        <w:pStyle w:val="ListParagraph"/>
        <w:numPr>
          <w:ilvl w:val="0"/>
          <w:numId w:val="4"/>
        </w:numPr>
        <w:rPr>
          <w:sz w:val="22"/>
          <w:szCs w:val="22"/>
          <w:lang w:val="es-ES" w:eastAsia="en-US" w:bidi="ar-SA"/>
        </w:rPr>
      </w:pPr>
      <w:r>
        <w:rPr>
          <w:color w:val="000000"/>
          <w:sz w:val="22"/>
          <w:szCs w:val="22"/>
          <w:lang w:val="es-ES" w:eastAsia="en-US" w:bidi="ar-SA"/>
        </w:rPr>
        <w:t>l</w:t>
      </w:r>
      <w:r>
        <w:rPr>
          <w:color w:val="000000"/>
          <w:sz w:val="22"/>
          <w:szCs w:val="22"/>
          <w:lang w:val="es-ES" w:eastAsia="en-US" w:bidi="ar-SA"/>
        </w:rPr>
        <w:t>as paradas de autobuses y</w:t>
      </w:r>
      <w:r>
        <w:rPr>
          <w:sz w:val="22"/>
          <w:szCs w:val="22"/>
          <w:lang w:val="es-ES" w:eastAsia="en-US" w:bidi="ar-SA"/>
        </w:rPr>
        <w:t xml:space="preserve"> parada de taxis se trasladarán a otras provisionales</w:t>
      </w:r>
    </w:p>
    <w:p>
      <w:pPr>
        <w:pStyle w:val="ListParagraph"/>
        <w:numPr>
          <w:ilvl w:val="0"/>
          <w:numId w:val="4"/>
        </w:numPr>
        <w:rPr>
          <w:sz w:val="22"/>
          <w:szCs w:val="22"/>
          <w:lang w:val="es-ES" w:eastAsia="en-US" w:bidi="ar-SA"/>
        </w:rPr>
      </w:pPr>
      <w:r>
        <w:rPr>
          <w:sz w:val="22"/>
          <w:szCs w:val="22"/>
          <w:lang w:val="es-ES" w:eastAsia="en-US" w:bidi="ar-SA"/>
        </w:rPr>
        <w:t>l</w:t>
      </w:r>
      <w:r>
        <w:rPr>
          <w:sz w:val="22"/>
          <w:szCs w:val="22"/>
          <w:lang w:val="es-ES" w:eastAsia="en-US" w:bidi="ar-SA"/>
        </w:rPr>
        <w:t>a acera peatonal izquierda (junto al antiguo hotel) permanecerá cerrada y solo se podrá acceder a los portales 18-20 del paseo de Francia</w:t>
      </w:r>
    </w:p>
    <w:p>
      <w:pPr>
        <w:pStyle w:val="ListParagraph"/>
        <w:numPr>
          <w:ilvl w:val="0"/>
          <w:numId w:val="4"/>
        </w:numPr>
        <w:rPr>
          <w:sz w:val="22"/>
          <w:szCs w:val="22"/>
          <w:lang w:val="es-ES" w:eastAsia="en-US" w:bidi="ar-SA"/>
        </w:rPr>
      </w:pPr>
      <w:r>
        <w:rPr>
          <w:sz w:val="22"/>
          <w:szCs w:val="22"/>
          <w:lang w:val="es-ES" w:eastAsia="en-US" w:bidi="ar-SA"/>
        </w:rPr>
        <w:t>l</w:t>
      </w:r>
      <w:r>
        <w:rPr>
          <w:sz w:val="22"/>
          <w:szCs w:val="22"/>
          <w:lang w:val="es-ES" w:eastAsia="en-US" w:bidi="ar-SA"/>
        </w:rPr>
        <w:t>a acera derecha (junto al Colegio Oficial de Médicos de Gip</w:t>
      </w:r>
      <w:r>
        <w:rPr>
          <w:sz w:val="22"/>
          <w:szCs w:val="22"/>
          <w:lang w:val="es-ES" w:eastAsia="en-US" w:bidi="ar-SA"/>
        </w:rPr>
        <w:t>u</w:t>
      </w:r>
      <w:r>
        <w:rPr>
          <w:sz w:val="22"/>
          <w:szCs w:val="22"/>
          <w:lang w:val="es-ES" w:eastAsia="en-US" w:bidi="ar-SA"/>
        </w:rPr>
        <w:t>z</w:t>
      </w:r>
      <w:r>
        <w:rPr>
          <w:sz w:val="22"/>
          <w:szCs w:val="22"/>
          <w:lang w:val="es-ES" w:eastAsia="en-US" w:bidi="ar-SA"/>
        </w:rPr>
        <w:t>k</w:t>
      </w:r>
      <w:r>
        <w:rPr>
          <w:sz w:val="22"/>
          <w:szCs w:val="22"/>
          <w:lang w:val="es-ES" w:eastAsia="en-US" w:bidi="ar-SA"/>
        </w:rPr>
        <w:t>oa) estará abierta y protegida del tráfico</w:t>
      </w:r>
    </w:p>
    <w:p>
      <w:pPr>
        <w:pStyle w:val="ListParagraph"/>
        <w:numPr>
          <w:ilvl w:val="0"/>
          <w:numId w:val="4"/>
        </w:numPr>
        <w:rPr>
          <w:sz w:val="22"/>
          <w:szCs w:val="22"/>
          <w:lang w:val="es-ES" w:eastAsia="en-US" w:bidi="ar-SA"/>
        </w:rPr>
      </w:pPr>
      <w:r>
        <w:rPr>
          <w:sz w:val="22"/>
          <w:szCs w:val="22"/>
          <w:lang w:val="es-ES" w:eastAsia="en-US" w:bidi="ar-SA"/>
        </w:rPr>
        <w:t>e</w:t>
      </w:r>
      <w:r>
        <w:rPr>
          <w:sz w:val="22"/>
          <w:szCs w:val="22"/>
          <w:lang w:val="es-ES" w:eastAsia="en-US" w:bidi="ar-SA"/>
        </w:rPr>
        <w:t>l paso de peatones (junto al Colegio Oficial de Médicos de Gip</w:t>
      </w:r>
      <w:r>
        <w:rPr>
          <w:sz w:val="22"/>
          <w:szCs w:val="22"/>
          <w:lang w:val="es-ES" w:eastAsia="en-US" w:bidi="ar-SA"/>
        </w:rPr>
        <w:t>u</w:t>
      </w:r>
      <w:r>
        <w:rPr>
          <w:sz w:val="22"/>
          <w:szCs w:val="22"/>
          <w:lang w:val="es-ES" w:eastAsia="en-US" w:bidi="ar-SA"/>
        </w:rPr>
        <w:t>z</w:t>
      </w:r>
      <w:r>
        <w:rPr>
          <w:sz w:val="22"/>
          <w:szCs w:val="22"/>
          <w:lang w:val="es-ES" w:eastAsia="en-US" w:bidi="ar-SA"/>
        </w:rPr>
        <w:t>k</w:t>
      </w:r>
      <w:r>
        <w:rPr>
          <w:sz w:val="22"/>
          <w:szCs w:val="22"/>
          <w:lang w:val="es-ES" w:eastAsia="en-US" w:bidi="ar-SA"/>
        </w:rPr>
        <w:t>oa) quedará cerrado y los semáforos retirados</w:t>
      </w:r>
    </w:p>
    <w:p>
      <w:pPr>
        <w:pStyle w:val="ListParagraph"/>
        <w:ind w:hanging="0" w:left="0"/>
        <w:rPr>
          <w:b w:val="false"/>
          <w:bCs w:val="false"/>
          <w:sz w:val="22"/>
          <w:szCs w:val="22"/>
          <w:lang w:val="es-ES" w:eastAsia="en-US" w:bidi="ar-SA"/>
        </w:rPr>
      </w:pPr>
      <w:r>
        <w:rPr>
          <w:b w:val="false"/>
          <w:bCs w:val="false"/>
          <w:sz w:val="22"/>
          <w:szCs w:val="22"/>
          <w:lang w:val="es-ES" w:eastAsia="en-US" w:bidi="ar-SA"/>
        </w:rPr>
      </w:r>
    </w:p>
    <w:p>
      <w:pPr>
        <w:pStyle w:val="ListParagraph"/>
        <w:ind w:hanging="0" w:left="0"/>
        <w:rPr>
          <w:sz w:val="22"/>
          <w:szCs w:val="22"/>
          <w:lang w:val="es-ES" w:eastAsia="en-US" w:bidi="ar-SA"/>
        </w:rPr>
      </w:pPr>
      <w:r>
        <w:rPr>
          <w:b/>
          <w:bCs/>
          <w:sz w:val="22"/>
          <w:szCs w:val="22"/>
          <w:lang w:val="es-ES" w:eastAsia="en-US" w:bidi="ar-SA"/>
        </w:rPr>
        <w:t>Cierre tota</w:t>
      </w:r>
      <w:r>
        <w:rPr>
          <w:sz w:val="22"/>
          <w:szCs w:val="22"/>
          <w:lang w:val="es-ES" w:eastAsia="en-US" w:bidi="ar-SA"/>
        </w:rPr>
        <w:t>l de la confluencia de paseo de Francia con Iztueta (único acceso a garajes particulares):</w:t>
      </w:r>
    </w:p>
    <w:p>
      <w:pPr>
        <w:pStyle w:val="ListParagraph"/>
        <w:numPr>
          <w:ilvl w:val="0"/>
          <w:numId w:val="2"/>
        </w:numPr>
        <w:rPr>
          <w:sz w:val="22"/>
          <w:szCs w:val="22"/>
          <w:lang w:val="es-ES" w:eastAsia="en-US" w:bidi="ar-SA"/>
        </w:rPr>
      </w:pPr>
      <w:r>
        <w:rPr>
          <w:sz w:val="22"/>
          <w:szCs w:val="22"/>
          <w:lang w:val="es-ES" w:eastAsia="en-US" w:bidi="ar-SA"/>
        </w:rPr>
        <w:t>e</w:t>
      </w:r>
      <w:r>
        <w:rPr>
          <w:sz w:val="22"/>
          <w:szCs w:val="22"/>
          <w:lang w:val="es-ES" w:eastAsia="en-US" w:bidi="ar-SA"/>
        </w:rPr>
        <w:t>l 10 de mayo de 14:00h a 06:00 del 11 de mayo</w:t>
      </w:r>
    </w:p>
    <w:p>
      <w:pPr>
        <w:pStyle w:val="ListParagraph"/>
        <w:numPr>
          <w:ilvl w:val="0"/>
          <w:numId w:val="1"/>
        </w:numPr>
        <w:rPr>
          <w:sz w:val="22"/>
          <w:szCs w:val="22"/>
          <w:lang w:val="es-ES" w:eastAsia="en-US" w:bidi="ar-SA"/>
        </w:rPr>
      </w:pPr>
      <w:r>
        <w:rPr>
          <w:sz w:val="22"/>
          <w:szCs w:val="22"/>
          <w:lang w:val="es-ES" w:eastAsia="en-US" w:bidi="ar-SA"/>
        </w:rPr>
        <w:t>d</w:t>
      </w:r>
      <w:r>
        <w:rPr>
          <w:sz w:val="22"/>
          <w:szCs w:val="22"/>
          <w:lang w:val="es-ES" w:eastAsia="en-US" w:bidi="ar-SA"/>
        </w:rPr>
        <w:t>el 11 al 15 de mayo: de 22:00h a 06:00h</w:t>
      </w:r>
    </w:p>
    <w:p>
      <w:pPr>
        <w:pStyle w:val="ListParagraph"/>
        <w:numPr>
          <w:ilvl w:val="0"/>
          <w:numId w:val="1"/>
        </w:numPr>
        <w:rPr>
          <w:sz w:val="22"/>
          <w:szCs w:val="22"/>
          <w:lang w:val="es-ES" w:eastAsia="en-US" w:bidi="ar-SA"/>
        </w:rPr>
      </w:pPr>
      <w:r>
        <w:rPr>
          <w:sz w:val="22"/>
          <w:szCs w:val="22"/>
          <w:lang w:val="es-ES" w:eastAsia="en-US" w:bidi="ar-SA"/>
        </w:rPr>
        <w:t>e</w:t>
      </w:r>
      <w:r>
        <w:rPr>
          <w:sz w:val="22"/>
          <w:szCs w:val="22"/>
          <w:lang w:val="es-ES" w:eastAsia="en-US" w:bidi="ar-SA"/>
        </w:rPr>
        <w:t xml:space="preserve">l 16 de mayo: desde las 06:00 hasta las 14:00 </w:t>
      </w:r>
    </w:p>
    <w:p>
      <w:pPr>
        <w:pStyle w:val="Normal"/>
        <w:rPr>
          <w:b w:val="false"/>
          <w:bCs w:val="false"/>
          <w:color w:val="000000"/>
          <w:sz w:val="22"/>
          <w:szCs w:val="22"/>
          <w:lang w:val="es-ES" w:eastAsia="en-US" w:bidi="ar-SA"/>
        </w:rPr>
      </w:pPr>
      <w:r>
        <w:rPr>
          <w:b w:val="false"/>
          <w:bCs w:val="false"/>
          <w:color w:val="000000"/>
          <w:sz w:val="22"/>
          <w:szCs w:val="22"/>
          <w:lang w:val="es-ES" w:eastAsia="en-US" w:bidi="ar-SA"/>
        </w:rPr>
      </w:r>
    </w:p>
    <w:p>
      <w:pPr>
        <w:pStyle w:val="Normal"/>
        <w:jc w:val="both"/>
        <w:rPr>
          <w:sz w:val="22"/>
          <w:szCs w:val="22"/>
          <w:lang w:val="es-ES" w:eastAsia="en-US" w:bidi="ar-SA"/>
        </w:rPr>
      </w:pPr>
      <w:r>
        <w:rPr>
          <w:b/>
          <w:bCs/>
          <w:color w:val="000000"/>
          <w:sz w:val="22"/>
          <w:szCs w:val="22"/>
          <w:lang w:val="es-ES" w:eastAsia="en-US" w:bidi="ar-SA"/>
        </w:rPr>
        <w:t>Recomendaciones</w:t>
      </w:r>
    </w:p>
    <w:p>
      <w:pPr>
        <w:pStyle w:val="Normal"/>
        <w:jc w:val="both"/>
        <w:rPr>
          <w:sz w:val="22"/>
          <w:szCs w:val="22"/>
          <w:lang w:val="es-ES" w:eastAsia="en-US" w:bidi="ar-SA"/>
        </w:rPr>
      </w:pPr>
      <w:r>
        <w:rPr>
          <w:color w:val="000000"/>
          <w:sz w:val="22"/>
          <w:szCs w:val="22"/>
          <w:lang w:val="es-ES" w:eastAsia="en-US" w:bidi="ar-SA"/>
        </w:rPr>
        <w:t>Se recomienda planificar los desplazamientos con antelación, atender a la señalización provisional y seguir las indicaciones del personal de obra y regulación del tráfico.</w:t>
      </w:r>
    </w:p>
    <w:p>
      <w:pPr>
        <w:pStyle w:val="Normal"/>
        <w:jc w:val="both"/>
        <w:rPr>
          <w:sz w:val="22"/>
          <w:szCs w:val="22"/>
          <w:lang w:val="es-ES" w:eastAsia="en-US" w:bidi="ar-SA"/>
        </w:rPr>
      </w:pPr>
      <w:r>
        <w:rPr>
          <w:color w:val="000000"/>
          <w:sz w:val="22"/>
          <w:szCs w:val="22"/>
          <w:lang w:val="es-ES" w:eastAsia="en-US" w:bidi="ar-SA"/>
        </w:rPr>
        <w:t>Se solicita que se restrinja la afluencia de coches por la zona donde se van a realizar los trabajos.</w:t>
      </w:r>
    </w:p>
    <w:p>
      <w:pPr>
        <w:pStyle w:val="Normal"/>
        <w:jc w:val="both"/>
        <w:rPr>
          <w:sz w:val="22"/>
          <w:szCs w:val="22"/>
          <w:lang w:val="es-ES" w:eastAsia="en-US" w:bidi="ar-SA"/>
        </w:rPr>
      </w:pPr>
      <w:r>
        <w:rPr>
          <w:color w:val="000000"/>
          <w:sz w:val="22"/>
          <w:szCs w:val="22"/>
          <w:lang w:val="es-ES" w:eastAsia="en-US" w:bidi="ar-SA"/>
        </w:rPr>
        <w:t>El Ayuntamiento agradece la comprensión y colaboración de la ciudadanía ante las molestias temporales que estos trabajos puedan ocasionar, necesarios para avanzar en la normalización del entorno tras las obras de la estación del TAV.</w:t>
      </w:r>
    </w:p>
    <w:p>
      <w:pPr>
        <w:pStyle w:val="Normal"/>
        <w:jc w:val="both"/>
        <w:rPr>
          <w:sz w:val="22"/>
          <w:szCs w:val="22"/>
          <w:lang w:val="es-ES" w:eastAsia="en-US" w:bidi="ar-SA"/>
        </w:rPr>
      </w:pPr>
      <w:r>
        <w:rPr>
          <w:sz w:val="22"/>
          <w:szCs w:val="22"/>
          <w:lang w:val="es-ES" w:eastAsia="en-US" w:bidi="ar-SA"/>
        </w:rPr>
      </w:r>
    </w:p>
    <w:p>
      <w:pPr>
        <w:pStyle w:val="Normal"/>
        <w:jc w:val="both"/>
        <w:rPr>
          <w:sz w:val="22"/>
          <w:szCs w:val="22"/>
          <w:lang w:val="es-ES" w:eastAsia="en-US" w:bidi="ar-SA"/>
        </w:rPr>
      </w:pPr>
      <w:r>
        <w:rPr>
          <w:sz w:val="22"/>
          <w:szCs w:val="22"/>
          <w:lang w:val="es-ES" w:eastAsia="en-US" w:bidi="ar-SA"/>
        </w:rPr>
      </w:r>
    </w:p>
    <w:p>
      <w:pPr>
        <w:pStyle w:val="Normal"/>
        <w:jc w:val="both"/>
        <w:rPr>
          <w:sz w:val="22"/>
          <w:szCs w:val="22"/>
          <w:lang w:val="es-ES" w:eastAsia="en-US" w:bidi="ar-SA"/>
        </w:rPr>
      </w:pPr>
      <w:r>
        <w:rPr>
          <w:sz w:val="22"/>
          <w:szCs w:val="22"/>
          <w:lang w:val="es-ES" w:eastAsia="en-US" w:bidi="ar-SA"/>
        </w:rPr>
      </w:r>
    </w:p>
    <w:p>
      <w:pPr>
        <w:pStyle w:val="Normal"/>
        <w:jc w:val="both"/>
        <w:rPr>
          <w:sz w:val="22"/>
          <w:szCs w:val="22"/>
          <w:lang w:val="es-ES" w:eastAsia="en-US" w:bidi="ar-SA"/>
        </w:rPr>
      </w:pPr>
      <w:r>
        <w:rPr>
          <w:sz w:val="22"/>
          <w:szCs w:val="22"/>
          <w:lang w:val="es-ES" w:eastAsia="en-US" w:bidi="ar-SA"/>
        </w:rPr>
      </w:r>
    </w:p>
    <w:p>
      <w:pPr>
        <w:pStyle w:val="Normal"/>
        <w:widowControl/>
        <w:bidi w:val="0"/>
        <w:spacing w:lineRule="auto" w:line="276" w:before="0" w:after="160"/>
        <w:jc w:val="left"/>
        <w:rPr>
          <w:sz w:val="22"/>
          <w:szCs w:val="22"/>
          <w:lang w:val="es-ES" w:eastAsia="en-US" w:bidi="ar-SA"/>
        </w:rPr>
      </w:pPr>
      <w:r>
        <w:rPr>
          <w:sz w:val="22"/>
          <w:szCs w:val="22"/>
          <w:lang w:val="es-ES" w:eastAsia="en-US" w:bidi="ar-SA"/>
        </w:rPr>
      </w:r>
    </w:p>
    <w:p>
      <w:pPr>
        <w:pStyle w:val="Normal"/>
        <w:widowControl/>
        <w:bidi w:val="0"/>
        <w:spacing w:lineRule="auto" w:line="276" w:before="0" w:after="160"/>
        <w:jc w:val="right"/>
        <w:rPr>
          <w:sz w:val="22"/>
          <w:szCs w:val="22"/>
          <w:lang w:val="es-ES" w:eastAsia="en-US" w:bidi="ar-SA"/>
        </w:rPr>
      </w:pPr>
      <w:r>
        <w:rPr>
          <w:sz w:val="22"/>
          <w:szCs w:val="22"/>
          <w:lang w:val="es-ES" w:eastAsia="en-US" w:bidi="ar-SA"/>
        </w:rPr>
        <w:t>Donostia / San Sebastián, 6 de mayo de 2026</w:t>
      </w:r>
    </w:p>
    <w:sectPr>
      <w:headerReference w:type="even" r:id="rId2"/>
      <w:headerReference w:type="default" r:id="rId3"/>
      <w:headerReference w:type="first" r:id="rId4"/>
      <w:type w:val="nextPage"/>
      <w:pgSz w:w="11906" w:h="16838"/>
      <w:pgMar w:left="1701" w:right="1701" w:gutter="0" w:header="708" w:top="2381"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Aptos Display">
    <w:charset w:val="00"/>
    <w:family w:val="roman"/>
    <w:pitch w:val="variable"/>
  </w:font>
  <w:font w:name="Aptos">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page">
            <wp:posOffset>3810</wp:posOffset>
          </wp:positionH>
          <wp:positionV relativeFrom="page">
            <wp:posOffset>10795</wp:posOffset>
          </wp:positionV>
          <wp:extent cx="7542530" cy="1266825"/>
          <wp:effectExtent l="0" t="0" r="0" b="0"/>
          <wp:wrapNone/>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page">
            <wp:posOffset>3810</wp:posOffset>
          </wp:positionH>
          <wp:positionV relativeFrom="page">
            <wp:posOffset>10795</wp:posOffset>
          </wp:positionV>
          <wp:extent cx="7542530" cy="1266825"/>
          <wp:effectExtent l="0" t="0" r="0" b="0"/>
          <wp:wrapNone/>
          <wp:docPr id="2"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u-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ptos" w:cs="Arial" w:eastAsiaTheme="minorHAnsi"/>
        <w:kern w:val="2"/>
        <w:sz w:val="24"/>
        <w:szCs w:val="24"/>
        <w:lang w:val="eu-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76" w:before="0" w:after="160"/>
      <w:jc w:val="left"/>
    </w:pPr>
    <w:rPr>
      <w:rFonts w:ascii="Arial" w:hAnsi="Arial" w:eastAsia="Aptos" w:cs="Arial" w:eastAsiaTheme="minorHAnsi"/>
      <w:color w:val="auto"/>
      <w:kern w:val="2"/>
      <w:sz w:val="24"/>
      <w:szCs w:val="24"/>
      <w:lang w:val="es-ES_tradnl" w:eastAsia="en-US" w:bidi="ar-SA"/>
      <w14:ligatures w14:val="standardContextual"/>
    </w:rPr>
  </w:style>
  <w:style w:type="paragraph" w:styleId="Heading1">
    <w:name w:val="Heading 1"/>
    <w:basedOn w:val="Normal"/>
    <w:next w:val="Normal"/>
    <w:link w:val="Ttulo1Car"/>
    <w:uiPriority w:val="9"/>
    <w:qFormat/>
    <w:rsid w:val="007f595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Ttulo2Car"/>
    <w:uiPriority w:val="9"/>
    <w:semiHidden/>
    <w:unhideWhenUsed/>
    <w:qFormat/>
    <w:rsid w:val="007f595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Ttulo3Car"/>
    <w:uiPriority w:val="9"/>
    <w:semiHidden/>
    <w:unhideWhenUsed/>
    <w:qFormat/>
    <w:rsid w:val="007f5959"/>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Ttulo4Car"/>
    <w:uiPriority w:val="9"/>
    <w:semiHidden/>
    <w:unhideWhenUsed/>
    <w:qFormat/>
    <w:rsid w:val="007f5959"/>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Ttulo5Car"/>
    <w:uiPriority w:val="9"/>
    <w:semiHidden/>
    <w:unhideWhenUsed/>
    <w:qFormat/>
    <w:rsid w:val="007f5959"/>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Ttulo6Car"/>
    <w:uiPriority w:val="9"/>
    <w:semiHidden/>
    <w:unhideWhenUsed/>
    <w:qFormat/>
    <w:rsid w:val="007f5959"/>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Ttulo7Car"/>
    <w:uiPriority w:val="9"/>
    <w:semiHidden/>
    <w:unhideWhenUsed/>
    <w:qFormat/>
    <w:rsid w:val="007f5959"/>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Ttulo8Car"/>
    <w:uiPriority w:val="9"/>
    <w:semiHidden/>
    <w:unhideWhenUsed/>
    <w:qFormat/>
    <w:rsid w:val="007f5959"/>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Ttulo9Car"/>
    <w:uiPriority w:val="9"/>
    <w:semiHidden/>
    <w:unhideWhenUsed/>
    <w:qFormat/>
    <w:rsid w:val="007f5959"/>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unhideWhenUsed/>
    <w:qFormat/>
    <w:rPr/>
  </w:style>
  <w:style w:type="character" w:styleId="Ttulo1Car" w:customStyle="1">
    <w:name w:val="Título 1 Car"/>
    <w:basedOn w:val="DefaultParagraphFont"/>
    <w:uiPriority w:val="9"/>
    <w:qFormat/>
    <w:rsid w:val="007f5959"/>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ar" w:customStyle="1">
    <w:name w:val="Título 2 Car"/>
    <w:basedOn w:val="DefaultParagraphFont"/>
    <w:uiPriority w:val="9"/>
    <w:semiHidden/>
    <w:qFormat/>
    <w:rsid w:val="007f5959"/>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ar" w:customStyle="1">
    <w:name w:val="Título 3 Car"/>
    <w:basedOn w:val="DefaultParagraphFont"/>
    <w:uiPriority w:val="9"/>
    <w:semiHidden/>
    <w:qFormat/>
    <w:rsid w:val="007f5959"/>
    <w:rPr>
      <w:rFonts w:ascii="Aptos" w:hAnsi="Aptos" w:eastAsia="" w:cs="" w:asciiTheme="minorHAnsi" w:cstheme="majorBidi" w:eastAsiaTheme="majorEastAsia" w:hAnsiTheme="minorHAnsi"/>
      <w:color w:themeColor="accent1" w:themeShade="bf" w:val="0F4761"/>
      <w:sz w:val="28"/>
      <w:szCs w:val="28"/>
    </w:rPr>
  </w:style>
  <w:style w:type="character" w:styleId="Ttulo4Car" w:customStyle="1">
    <w:name w:val="Título 4 Car"/>
    <w:basedOn w:val="DefaultParagraphFont"/>
    <w:uiPriority w:val="9"/>
    <w:semiHidden/>
    <w:qFormat/>
    <w:rsid w:val="007f5959"/>
    <w:rPr>
      <w:rFonts w:ascii="Aptos" w:hAnsi="Aptos" w:eastAsia="" w:cs="" w:asciiTheme="minorHAnsi" w:cstheme="majorBidi" w:eastAsiaTheme="majorEastAsia" w:hAnsiTheme="minorHAnsi"/>
      <w:i/>
      <w:iCs/>
      <w:color w:themeColor="accent1" w:themeShade="bf" w:val="0F4761"/>
    </w:rPr>
  </w:style>
  <w:style w:type="character" w:styleId="Ttulo5Car" w:customStyle="1">
    <w:name w:val="Título 5 Car"/>
    <w:basedOn w:val="DefaultParagraphFont"/>
    <w:uiPriority w:val="9"/>
    <w:semiHidden/>
    <w:qFormat/>
    <w:rsid w:val="007f5959"/>
    <w:rPr>
      <w:rFonts w:ascii="Aptos" w:hAnsi="Aptos" w:eastAsia="" w:cs="" w:asciiTheme="minorHAnsi" w:cstheme="majorBidi" w:eastAsiaTheme="majorEastAsia" w:hAnsiTheme="minorHAnsi"/>
      <w:color w:themeColor="accent1" w:themeShade="bf" w:val="0F4761"/>
    </w:rPr>
  </w:style>
  <w:style w:type="character" w:styleId="Ttulo6Car" w:customStyle="1">
    <w:name w:val="Título 6 Car"/>
    <w:basedOn w:val="DefaultParagraphFont"/>
    <w:uiPriority w:val="9"/>
    <w:semiHidden/>
    <w:qFormat/>
    <w:rsid w:val="007f5959"/>
    <w:rPr>
      <w:rFonts w:ascii="Aptos" w:hAnsi="Aptos" w:eastAsia="" w:cs="" w:asciiTheme="minorHAnsi" w:cstheme="majorBidi" w:eastAsiaTheme="majorEastAsia" w:hAnsiTheme="minorHAnsi"/>
      <w:i/>
      <w:iCs/>
      <w:color w:themeColor="text1" w:themeTint="a6" w:val="595959"/>
    </w:rPr>
  </w:style>
  <w:style w:type="character" w:styleId="Ttulo7Car" w:customStyle="1">
    <w:name w:val="Título 7 Car"/>
    <w:basedOn w:val="DefaultParagraphFont"/>
    <w:uiPriority w:val="9"/>
    <w:semiHidden/>
    <w:qFormat/>
    <w:rsid w:val="007f5959"/>
    <w:rPr>
      <w:rFonts w:ascii="Aptos" w:hAnsi="Aptos" w:eastAsia="" w:cs="" w:asciiTheme="minorHAnsi" w:cstheme="majorBidi" w:eastAsiaTheme="majorEastAsia" w:hAnsiTheme="minorHAnsi"/>
      <w:color w:themeColor="text1" w:themeTint="a6" w:val="595959"/>
    </w:rPr>
  </w:style>
  <w:style w:type="character" w:styleId="Ttulo8Car" w:customStyle="1">
    <w:name w:val="Título 8 Car"/>
    <w:basedOn w:val="DefaultParagraphFont"/>
    <w:uiPriority w:val="9"/>
    <w:semiHidden/>
    <w:qFormat/>
    <w:rsid w:val="007f5959"/>
    <w:rPr>
      <w:rFonts w:ascii="Aptos" w:hAnsi="Aptos" w:eastAsia="" w:cs="" w:asciiTheme="minorHAnsi" w:cstheme="majorBidi" w:eastAsiaTheme="majorEastAsia" w:hAnsiTheme="minorHAnsi"/>
      <w:i/>
      <w:iCs/>
      <w:color w:themeColor="text1" w:themeTint="d8" w:val="272727"/>
    </w:rPr>
  </w:style>
  <w:style w:type="character" w:styleId="Ttulo9Car" w:customStyle="1">
    <w:name w:val="Título 9 Car"/>
    <w:basedOn w:val="DefaultParagraphFont"/>
    <w:uiPriority w:val="9"/>
    <w:semiHidden/>
    <w:qFormat/>
    <w:rsid w:val="007f5959"/>
    <w:rPr>
      <w:rFonts w:ascii="Aptos" w:hAnsi="Aptos" w:eastAsia="" w:cs="" w:asciiTheme="minorHAnsi" w:cstheme="majorBidi" w:eastAsiaTheme="majorEastAsia" w:hAnsiTheme="minorHAnsi"/>
      <w:color w:themeColor="text1" w:themeTint="d8" w:val="272727"/>
    </w:rPr>
  </w:style>
  <w:style w:type="character" w:styleId="TtuloCar" w:customStyle="1">
    <w:name w:val="Título Car"/>
    <w:basedOn w:val="DefaultParagraphFont"/>
    <w:uiPriority w:val="10"/>
    <w:qFormat/>
    <w:rsid w:val="007f5959"/>
    <w:rPr>
      <w:rFonts w:ascii="Aptos Display" w:hAnsi="Aptos Display" w:eastAsia="" w:cs="" w:asciiTheme="majorHAnsi" w:cstheme="majorBidi" w:eastAsiaTheme="majorEastAsia" w:hAnsiTheme="majorHAnsi"/>
      <w:spacing w:val="-10"/>
      <w:kern w:val="2"/>
      <w:sz w:val="56"/>
      <w:szCs w:val="56"/>
    </w:rPr>
  </w:style>
  <w:style w:type="character" w:styleId="SubttuloCar" w:customStyle="1">
    <w:name w:val="Subtítulo Car"/>
    <w:basedOn w:val="DefaultParagraphFont"/>
    <w:uiPriority w:val="11"/>
    <w:qFormat/>
    <w:rsid w:val="007f5959"/>
    <w:rPr>
      <w:rFonts w:ascii="Aptos" w:hAnsi="Aptos" w:eastAsia="" w:cs="" w:asciiTheme="minorHAnsi" w:cstheme="majorBidi" w:eastAsiaTheme="majorEastAsia" w:hAnsiTheme="minorHAnsi"/>
      <w:color w:themeColor="text1" w:themeTint="a6" w:val="595959"/>
      <w:spacing w:val="15"/>
      <w:sz w:val="28"/>
      <w:szCs w:val="28"/>
    </w:rPr>
  </w:style>
  <w:style w:type="character" w:styleId="CitaCar" w:customStyle="1">
    <w:name w:val="Cita Car"/>
    <w:basedOn w:val="DefaultParagraphFont"/>
    <w:link w:val="Quote"/>
    <w:uiPriority w:val="29"/>
    <w:qFormat/>
    <w:rsid w:val="007f5959"/>
    <w:rPr>
      <w:i/>
      <w:iCs/>
      <w:color w:themeColor="text1" w:themeTint="bf" w:val="404040"/>
    </w:rPr>
  </w:style>
  <w:style w:type="character" w:styleId="IntenseEmphasis">
    <w:name w:val="Intense Emphasis"/>
    <w:basedOn w:val="DefaultParagraphFont"/>
    <w:uiPriority w:val="21"/>
    <w:qFormat/>
    <w:rsid w:val="007f5959"/>
    <w:rPr>
      <w:i/>
      <w:iCs/>
      <w:color w:themeColor="accent1" w:themeShade="bf" w:val="0F4761"/>
    </w:rPr>
  </w:style>
  <w:style w:type="character" w:styleId="CitadestacadaCar" w:customStyle="1">
    <w:name w:val="Cita destacada Car"/>
    <w:basedOn w:val="DefaultParagraphFont"/>
    <w:link w:val="IntenseQuote"/>
    <w:uiPriority w:val="30"/>
    <w:qFormat/>
    <w:rsid w:val="007f5959"/>
    <w:rPr>
      <w:i/>
      <w:iCs/>
      <w:color w:themeColor="accent1" w:themeShade="bf" w:val="0F4761"/>
    </w:rPr>
  </w:style>
  <w:style w:type="character" w:styleId="IntenseReference">
    <w:name w:val="Intense Reference"/>
    <w:basedOn w:val="DefaultParagraphFont"/>
    <w:uiPriority w:val="32"/>
    <w:qFormat/>
    <w:rsid w:val="007f5959"/>
    <w:rPr>
      <w:b/>
      <w:bCs/>
      <w:smallCaps/>
      <w:color w:themeColor="accent1" w:themeShade="bf" w:val="0F4761"/>
      <w:spacing w:val="5"/>
    </w:rPr>
  </w:style>
  <w:style w:type="character" w:styleId="EncabezadoCar" w:customStyle="1">
    <w:name w:val="Encabezado Car"/>
    <w:basedOn w:val="DefaultParagraphFont"/>
    <w:uiPriority w:val="99"/>
    <w:qFormat/>
    <w:rsid w:val="00f50f1e"/>
    <w:rPr/>
  </w:style>
  <w:style w:type="character" w:styleId="PiedepginaCar" w:customStyle="1">
    <w:name w:val="Pie de página Car"/>
    <w:basedOn w:val="DefaultParagraphFont"/>
    <w:uiPriority w:val="99"/>
    <w:qFormat/>
    <w:rsid w:val="00f50f1e"/>
    <w:rPr/>
  </w:style>
  <w:style w:type="character" w:styleId="Buletak">
    <w:name w:val="Buletak"/>
    <w:qFormat/>
    <w:rPr>
      <w:rFonts w:ascii="OpenSymbol" w:hAnsi="OpenSymbol" w:eastAsia="OpenSymbol" w:cs="OpenSymbol"/>
    </w:rPr>
  </w:style>
  <w:style w:type="paragraph" w:styleId="Izenburua">
    <w:name w:val="Izenburu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paragraph" w:styleId="Title">
    <w:name w:val="Title"/>
    <w:basedOn w:val="Normal"/>
    <w:next w:val="Normal"/>
    <w:link w:val="TtuloCar"/>
    <w:uiPriority w:val="10"/>
    <w:qFormat/>
    <w:rsid w:val="007f5959"/>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tuloCar"/>
    <w:uiPriority w:val="11"/>
    <w:qFormat/>
    <w:rsid w:val="007f5959"/>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CitaCar"/>
    <w:uiPriority w:val="29"/>
    <w:qFormat/>
    <w:rsid w:val="007f5959"/>
    <w:pPr>
      <w:spacing w:before="160" w:after="160"/>
      <w:jc w:val="center"/>
    </w:pPr>
    <w:rPr>
      <w:i/>
      <w:iCs/>
      <w:color w:themeColor="text1" w:themeTint="bf" w:val="404040"/>
    </w:rPr>
  </w:style>
  <w:style w:type="paragraph" w:styleId="ListParagraph">
    <w:name w:val="List Paragraph"/>
    <w:basedOn w:val="Normal"/>
    <w:uiPriority w:val="34"/>
    <w:qFormat/>
    <w:rsid w:val="007f5959"/>
    <w:pPr>
      <w:spacing w:before="0" w:after="160"/>
      <w:ind w:left="720"/>
      <w:contextualSpacing/>
    </w:pPr>
    <w:rPr/>
  </w:style>
  <w:style w:type="paragraph" w:styleId="IntenseQuote">
    <w:name w:val="Intense Quote"/>
    <w:basedOn w:val="Normal"/>
    <w:next w:val="Normal"/>
    <w:link w:val="CitadestacadaCar"/>
    <w:uiPriority w:val="30"/>
    <w:qFormat/>
    <w:rsid w:val="007f5959"/>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EncabezadoCar"/>
    <w:uiPriority w:val="99"/>
    <w:unhideWhenUsed/>
    <w:rsid w:val="00f50f1e"/>
    <w:pPr>
      <w:tabs>
        <w:tab w:val="clear" w:pos="708"/>
        <w:tab w:val="center" w:pos="4252" w:leader="none"/>
        <w:tab w:val="right" w:pos="8504" w:leader="none"/>
      </w:tabs>
      <w:spacing w:lineRule="auto" w:line="240" w:before="0" w:after="0"/>
    </w:pPr>
    <w:rPr/>
  </w:style>
  <w:style w:type="paragraph" w:styleId="Footer">
    <w:name w:val="Footer"/>
    <w:basedOn w:val="Normal"/>
    <w:link w:val="PiedepginaCar"/>
    <w:uiPriority w:val="99"/>
    <w:unhideWhenUsed/>
    <w:rsid w:val="00f50f1e"/>
    <w:pPr>
      <w:tabs>
        <w:tab w:val="clear" w:pos="708"/>
        <w:tab w:val="center" w:pos="4252" w:leader="none"/>
        <w:tab w:val="right" w:pos="8504" w:leader="none"/>
      </w:tabs>
      <w:spacing w:lineRule="auto" w:line="240" w:before="0" w:after="0"/>
    </w:pPr>
    <w:rPr/>
  </w:style>
  <w:style w:type="numbering" w:styleId="Zerrendarikez" w:default="1">
    <w:name w:val="Zerrendarik ez"/>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218</TotalTime>
  <Application>LibreOffice/24.2.7.2$Windows_X86_64 LibreOffice_project/ee3885777aa7032db5a9b65deec9457448a91162</Application>
  <AppVersion>15.0000</AppVersion>
  <Pages>4</Pages>
  <Words>654</Words>
  <Characters>3696</Characters>
  <CharactersWithSpaces>4286</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2026-05-04T07:20:00Z</dcterms:created>
  <dc:creator>Sarasola Nieto Cristina</dc:creator>
  <dc:description/>
  <dc:language>eu-ES</dc:language>
  <cp:lastModifiedBy/>
  <dcterms:modified xsi:type="dcterms:W3CDTF">2026-05-06T11:51:04Z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